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ED2769" w14:textId="77777777" w:rsidR="008D0157" w:rsidRDefault="008D0157" w:rsidP="008D0157">
      <w:pPr>
        <w:pStyle w:val="Title"/>
        <w:widowControl w:val="0"/>
        <w:rPr>
          <w:rFonts w:ascii="Open Sans" w:hAnsi="Open Sans" w:cs="Open Sans"/>
          <w:sz w:val="48"/>
          <w:szCs w:val="48"/>
          <w:lang w:val="en-US"/>
          <w14:ligatures w14:val="none"/>
        </w:rPr>
      </w:pPr>
    </w:p>
    <w:p w14:paraId="117FACFD" w14:textId="5F591B56" w:rsidR="00356E7D" w:rsidRDefault="00AC2BBF" w:rsidP="007D7ACA">
      <w:pPr>
        <w:pStyle w:val="Title"/>
        <w:widowControl w:val="0"/>
        <w:rPr>
          <w:rFonts w:ascii="Open Sans" w:hAnsi="Open Sans" w:cs="Open Sans"/>
          <w:sz w:val="48"/>
          <w:szCs w:val="48"/>
          <w:lang w:val="en-US"/>
          <w14:ligatures w14:val="none"/>
        </w:rPr>
      </w:pPr>
      <w:r>
        <w:rPr>
          <w:noProof/>
        </w:rPr>
        <w:drawing>
          <wp:anchor distT="0" distB="0" distL="114300" distR="114300" simplePos="0" relativeHeight="251659264" behindDoc="0" locked="0" layoutInCell="1" allowOverlap="1" wp14:anchorId="1625E62A" wp14:editId="787AA794">
            <wp:simplePos x="0" y="0"/>
            <wp:positionH relativeFrom="margin">
              <wp:align>center</wp:align>
            </wp:positionH>
            <wp:positionV relativeFrom="paragraph">
              <wp:posOffset>643064</wp:posOffset>
            </wp:positionV>
            <wp:extent cx="1763395" cy="2277745"/>
            <wp:effectExtent l="0" t="0" r="8255" b="8255"/>
            <wp:wrapTopAndBottom/>
            <wp:docPr id="935560281" name="Picture 2" descr="A red blue and yellow shield with a cross and 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60281" name="Picture 2" descr="A red blue and yellow shield with a cross and a blue and yellow logo&#10;&#10;AI-generated content may be incorrect."/>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63395" cy="2277745"/>
                    </a:xfrm>
                    <a:prstGeom prst="rect">
                      <a:avLst/>
                    </a:prstGeom>
                    <a:noFill/>
                  </pic:spPr>
                </pic:pic>
              </a:graphicData>
            </a:graphic>
            <wp14:sizeRelH relativeFrom="margin">
              <wp14:pctWidth>0</wp14:pctWidth>
            </wp14:sizeRelH>
            <wp14:sizeRelV relativeFrom="margin">
              <wp14:pctHeight>0</wp14:pctHeight>
            </wp14:sizeRelV>
          </wp:anchor>
        </w:drawing>
      </w:r>
      <w:r w:rsidR="008D0157" w:rsidRPr="008D0157">
        <w:rPr>
          <w:rFonts w:ascii="Open Sans" w:hAnsi="Open Sans" w:cs="Open Sans"/>
          <w:sz w:val="48"/>
          <w:szCs w:val="48"/>
          <w:lang w:val="en-US"/>
          <w14:ligatures w14:val="none"/>
        </w:rPr>
        <w:t>OUR LADY’S CATHOLIC PRIMARY SCHOOL</w:t>
      </w:r>
    </w:p>
    <w:p w14:paraId="40CE9250" w14:textId="2096D436" w:rsidR="006134BC" w:rsidRDefault="006134BC" w:rsidP="00CB6D61">
      <w:pPr>
        <w:spacing w:after="0" w:line="240" w:lineRule="auto"/>
        <w:jc w:val="center"/>
        <w:textAlignment w:val="baseline"/>
        <w:rPr>
          <w:rFonts w:ascii="Book Antiqua" w:eastAsia="Times New Roman" w:hAnsi="Book Antiqua" w:cs="Calibri"/>
          <w:i/>
          <w:iCs/>
          <w:sz w:val="36"/>
          <w:szCs w:val="36"/>
          <w:lang w:eastAsia="en-GB"/>
        </w:rPr>
      </w:pPr>
    </w:p>
    <w:p w14:paraId="0417EF62" w14:textId="7718A497" w:rsidR="00CB6D61" w:rsidRPr="00CB6D61" w:rsidRDefault="00FB332B" w:rsidP="00CB6D61">
      <w:pPr>
        <w:spacing w:after="0" w:line="240" w:lineRule="auto"/>
        <w:jc w:val="center"/>
        <w:textAlignment w:val="baseline"/>
        <w:rPr>
          <w:rFonts w:ascii="Book Antiqua" w:eastAsia="Times New Roman" w:hAnsi="Book Antiqua" w:cs="Calibri"/>
          <w:i/>
          <w:iCs/>
          <w:sz w:val="36"/>
          <w:szCs w:val="36"/>
          <w:lang w:eastAsia="en-GB"/>
        </w:rPr>
      </w:pPr>
      <w:r w:rsidRPr="006C048F">
        <w:rPr>
          <w:rFonts w:ascii="Book Antiqua" w:eastAsia="Times New Roman" w:hAnsi="Book Antiqua" w:cs="Calibri"/>
          <w:i/>
          <w:iCs/>
          <w:sz w:val="36"/>
          <w:szCs w:val="36"/>
          <w:lang w:eastAsia="en-GB"/>
        </w:rPr>
        <w:t>“</w:t>
      </w:r>
      <w:r w:rsidR="00CB6D61" w:rsidRPr="00CB6D61">
        <w:rPr>
          <w:rFonts w:ascii="Book Antiqua" w:eastAsia="Times New Roman" w:hAnsi="Book Antiqua" w:cs="Calibri"/>
          <w:i/>
          <w:iCs/>
          <w:sz w:val="36"/>
          <w:szCs w:val="36"/>
          <w:lang w:eastAsia="en-GB"/>
        </w:rPr>
        <w:t xml:space="preserve">We </w:t>
      </w:r>
      <w:r w:rsidR="0013312A">
        <w:rPr>
          <w:rFonts w:ascii="Book Antiqua" w:eastAsia="Times New Roman" w:hAnsi="Book Antiqua" w:cs="Calibri"/>
          <w:i/>
          <w:iCs/>
          <w:sz w:val="36"/>
          <w:szCs w:val="36"/>
          <w:lang w:eastAsia="en-GB"/>
        </w:rPr>
        <w:t>ASPIRE</w:t>
      </w:r>
      <w:r w:rsidR="00CB6D61" w:rsidRPr="00CB6D61">
        <w:rPr>
          <w:rFonts w:ascii="Book Antiqua" w:eastAsia="Times New Roman" w:hAnsi="Book Antiqua" w:cs="Calibri"/>
          <w:i/>
          <w:iCs/>
          <w:sz w:val="36"/>
          <w:szCs w:val="36"/>
          <w:lang w:eastAsia="en-GB"/>
        </w:rPr>
        <w:t xml:space="preserve"> that through the love of Jesus everyone should </w:t>
      </w:r>
    </w:p>
    <w:p w14:paraId="624929E1" w14:textId="3CF6D35F" w:rsidR="00FB332B" w:rsidRPr="00636508" w:rsidRDefault="00CB6D61" w:rsidP="00636508">
      <w:pPr>
        <w:spacing w:after="0" w:line="240" w:lineRule="auto"/>
        <w:jc w:val="center"/>
        <w:textAlignment w:val="baseline"/>
        <w:rPr>
          <w:rFonts w:ascii="Book Antiqua" w:eastAsia="Times New Roman" w:hAnsi="Book Antiqua" w:cs="Calibri"/>
          <w:i/>
          <w:iCs/>
          <w:sz w:val="36"/>
          <w:szCs w:val="36"/>
          <w:lang w:eastAsia="en-GB"/>
        </w:rPr>
      </w:pPr>
      <w:r w:rsidRPr="00CB6D61">
        <w:rPr>
          <w:rFonts w:ascii="Book Antiqua" w:eastAsia="Times New Roman" w:hAnsi="Book Antiqua" w:cs="Calibri"/>
          <w:i/>
          <w:iCs/>
          <w:sz w:val="36"/>
          <w:szCs w:val="36"/>
          <w:lang w:eastAsia="en-GB"/>
        </w:rPr>
        <w:t>“</w:t>
      </w:r>
      <w:proofErr w:type="gramStart"/>
      <w:r w:rsidRPr="00CB6D61">
        <w:rPr>
          <w:rFonts w:ascii="Book Antiqua" w:eastAsia="Times New Roman" w:hAnsi="Book Antiqua" w:cs="Calibri"/>
          <w:i/>
          <w:iCs/>
          <w:sz w:val="36"/>
          <w:szCs w:val="36"/>
          <w:lang w:eastAsia="en-GB"/>
        </w:rPr>
        <w:t>have</w:t>
      </w:r>
      <w:proofErr w:type="gramEnd"/>
      <w:r w:rsidRPr="00CB6D61">
        <w:rPr>
          <w:rFonts w:ascii="Book Antiqua" w:eastAsia="Times New Roman" w:hAnsi="Book Antiqua" w:cs="Calibri"/>
          <w:i/>
          <w:iCs/>
          <w:sz w:val="36"/>
          <w:szCs w:val="36"/>
          <w:lang w:eastAsia="en-GB"/>
        </w:rPr>
        <w:t xml:space="preserve"> life and have it to the full”</w:t>
      </w:r>
      <w:r w:rsidR="00271AB8">
        <w:rPr>
          <w:rFonts w:ascii="Book Antiqua" w:eastAsia="Times New Roman" w:hAnsi="Book Antiqua" w:cs="Calibri"/>
          <w:i/>
          <w:iCs/>
          <w:sz w:val="36"/>
          <w:szCs w:val="36"/>
          <w:lang w:eastAsia="en-GB"/>
        </w:rPr>
        <w:t>.</w:t>
      </w:r>
      <w:r w:rsidRPr="00CB6D61">
        <w:rPr>
          <w:rFonts w:ascii="Book Antiqua" w:eastAsia="Times New Roman" w:hAnsi="Book Antiqua" w:cs="Calibri"/>
          <w:i/>
          <w:iCs/>
          <w:sz w:val="36"/>
          <w:szCs w:val="36"/>
          <w:lang w:eastAsia="en-GB"/>
        </w:rPr>
        <w:t xml:space="preserve"> </w:t>
      </w:r>
      <w:r w:rsidR="00FB332B" w:rsidRPr="006C048F">
        <w:rPr>
          <w:rFonts w:ascii="Cambria Math" w:eastAsia="Times New Roman" w:hAnsi="Cambria Math" w:cs="Cambria Math"/>
          <w:i/>
          <w:iCs/>
          <w:sz w:val="36"/>
          <w:szCs w:val="36"/>
          <w:lang w:eastAsia="en-GB"/>
        </w:rPr>
        <w:t> </w:t>
      </w:r>
      <w:r w:rsidR="00FB332B" w:rsidRPr="006C048F">
        <w:rPr>
          <w:rFonts w:ascii="Book Antiqua" w:eastAsia="Times New Roman" w:hAnsi="Book Antiqua" w:cs="Calibri"/>
          <w:sz w:val="36"/>
          <w:szCs w:val="36"/>
          <w:lang w:eastAsia="en-GB"/>
        </w:rPr>
        <w:t> </w:t>
      </w:r>
    </w:p>
    <w:p w14:paraId="2BD89407" w14:textId="537781DA" w:rsidR="00FB332B" w:rsidRDefault="00CB6D61" w:rsidP="00FB332B">
      <w:pPr>
        <w:spacing w:after="0" w:line="240" w:lineRule="auto"/>
        <w:jc w:val="center"/>
        <w:textAlignment w:val="baseline"/>
        <w:rPr>
          <w:rFonts w:ascii="Calibri" w:eastAsia="Times New Roman" w:hAnsi="Calibri" w:cs="Calibri"/>
          <w:sz w:val="24"/>
          <w:szCs w:val="24"/>
          <w:lang w:eastAsia="en-GB"/>
        </w:rPr>
      </w:pPr>
      <w:r>
        <w:rPr>
          <w:rFonts w:ascii="Calibri" w:eastAsia="Times New Roman" w:hAnsi="Calibri" w:cs="Calibri"/>
          <w:b/>
          <w:bCs/>
          <w:i/>
          <w:iCs/>
          <w:sz w:val="24"/>
          <w:szCs w:val="24"/>
          <w:lang w:eastAsia="en-GB"/>
        </w:rPr>
        <w:t xml:space="preserve">John </w:t>
      </w:r>
      <w:r w:rsidR="00636508">
        <w:rPr>
          <w:rFonts w:ascii="Calibri" w:eastAsia="Times New Roman" w:hAnsi="Calibri" w:cs="Calibri"/>
          <w:b/>
          <w:bCs/>
          <w:i/>
          <w:iCs/>
          <w:sz w:val="24"/>
          <w:szCs w:val="24"/>
          <w:lang w:eastAsia="en-GB"/>
        </w:rPr>
        <w:t>10</w:t>
      </w:r>
      <w:r w:rsidR="00FB332B" w:rsidRPr="00FB332B">
        <w:rPr>
          <w:rFonts w:ascii="Calibri" w:eastAsia="Times New Roman" w:hAnsi="Calibri" w:cs="Calibri"/>
          <w:b/>
          <w:bCs/>
          <w:i/>
          <w:iCs/>
          <w:sz w:val="24"/>
          <w:szCs w:val="24"/>
          <w:lang w:eastAsia="en-GB"/>
        </w:rPr>
        <w:t>:1</w:t>
      </w:r>
      <w:r w:rsidR="00636508">
        <w:rPr>
          <w:rFonts w:ascii="Calibri" w:eastAsia="Times New Roman" w:hAnsi="Calibri" w:cs="Calibri"/>
          <w:b/>
          <w:bCs/>
          <w:i/>
          <w:iCs/>
          <w:sz w:val="24"/>
          <w:szCs w:val="24"/>
          <w:lang w:eastAsia="en-GB"/>
        </w:rPr>
        <w:t>0</w:t>
      </w:r>
      <w:r w:rsidR="00FB332B" w:rsidRPr="00FB332B">
        <w:rPr>
          <w:rFonts w:ascii="Calibri" w:eastAsia="Times New Roman" w:hAnsi="Calibri" w:cs="Calibri"/>
          <w:sz w:val="24"/>
          <w:szCs w:val="24"/>
          <w:lang w:eastAsia="en-GB"/>
        </w:rPr>
        <w:t> </w:t>
      </w:r>
    </w:p>
    <w:p w14:paraId="3DECF1F6" w14:textId="77777777" w:rsidR="00D6619E" w:rsidRDefault="00D6619E" w:rsidP="00FB332B">
      <w:pPr>
        <w:spacing w:after="0" w:line="240" w:lineRule="auto"/>
        <w:jc w:val="center"/>
        <w:textAlignment w:val="baseline"/>
        <w:rPr>
          <w:rFonts w:ascii="Calibri" w:eastAsia="Times New Roman" w:hAnsi="Calibri" w:cs="Calibri"/>
          <w:sz w:val="24"/>
          <w:szCs w:val="24"/>
          <w:lang w:eastAsia="en-GB"/>
        </w:rPr>
      </w:pPr>
    </w:p>
    <w:p w14:paraId="385021EB" w14:textId="77777777" w:rsidR="00D6619E" w:rsidRDefault="00D6619E" w:rsidP="00FB332B">
      <w:pPr>
        <w:spacing w:after="0" w:line="240" w:lineRule="auto"/>
        <w:jc w:val="center"/>
        <w:textAlignment w:val="baseline"/>
        <w:rPr>
          <w:rFonts w:ascii="Calibri" w:eastAsia="Times New Roman" w:hAnsi="Calibri" w:cs="Calibri"/>
          <w:sz w:val="24"/>
          <w:szCs w:val="24"/>
          <w:lang w:eastAsia="en-GB"/>
        </w:rPr>
      </w:pPr>
    </w:p>
    <w:p w14:paraId="1D075767" w14:textId="77777777" w:rsidR="00D6619E" w:rsidRPr="00FB332B" w:rsidRDefault="00D6619E" w:rsidP="00FB332B">
      <w:pPr>
        <w:spacing w:after="0" w:line="240" w:lineRule="auto"/>
        <w:jc w:val="center"/>
        <w:textAlignment w:val="baseline"/>
        <w:rPr>
          <w:rFonts w:ascii="Segoe UI" w:eastAsia="Times New Roman" w:hAnsi="Segoe UI" w:cs="Segoe UI"/>
          <w:sz w:val="18"/>
          <w:szCs w:val="18"/>
          <w:lang w:eastAsia="en-GB"/>
        </w:rPr>
      </w:pPr>
    </w:p>
    <w:p w14:paraId="2EB38A9D" w14:textId="77777777" w:rsidR="00FB332B" w:rsidRPr="007B2E02" w:rsidRDefault="00FB332B" w:rsidP="00F744F9">
      <w:pPr>
        <w:tabs>
          <w:tab w:val="center" w:pos="4153"/>
          <w:tab w:val="right" w:pos="8306"/>
        </w:tabs>
        <w:spacing w:after="0" w:line="240" w:lineRule="auto"/>
        <w:jc w:val="center"/>
        <w:rPr>
          <w:rFonts w:ascii="Microsoft New Tai Lue" w:eastAsia="Times New Roman" w:hAnsi="Microsoft New Tai Lue" w:cs="Microsoft New Tai Lue"/>
          <w:sz w:val="32"/>
          <w:szCs w:val="32"/>
          <w:lang w:val="en-US"/>
        </w:rPr>
      </w:pPr>
    </w:p>
    <w:p w14:paraId="38D97A1C" w14:textId="1164D3BA" w:rsidR="005C421A" w:rsidRPr="00D2306B" w:rsidRDefault="006C5654" w:rsidP="00B7087B">
      <w:pPr>
        <w:widowControl w:val="0"/>
        <w:autoSpaceDE w:val="0"/>
        <w:autoSpaceDN w:val="0"/>
        <w:spacing w:before="1" w:after="0" w:line="252" w:lineRule="auto"/>
        <w:ind w:right="95"/>
        <w:jc w:val="center"/>
        <w:rPr>
          <w:rFonts w:ascii="Microsoft New Tai Lue" w:eastAsia="Arial" w:hAnsi="Microsoft New Tai Lue" w:cs="Microsoft New Tai Lue"/>
          <w:b/>
          <w:w w:val="90"/>
          <w:sz w:val="72"/>
          <w:szCs w:val="72"/>
          <w:lang w:eastAsia="en-GB" w:bidi="en-GB"/>
        </w:rPr>
      </w:pPr>
      <w:r w:rsidRPr="00D2306B">
        <w:rPr>
          <w:rFonts w:ascii="Microsoft New Tai Lue" w:eastAsia="Arial" w:hAnsi="Microsoft New Tai Lue" w:cs="Microsoft New Tai Lue"/>
          <w:b/>
          <w:w w:val="90"/>
          <w:sz w:val="72"/>
          <w:szCs w:val="72"/>
          <w:lang w:eastAsia="en-GB" w:bidi="en-GB"/>
        </w:rPr>
        <w:t xml:space="preserve"> </w:t>
      </w:r>
      <w:r w:rsidR="00D2306B" w:rsidRPr="00D2306B">
        <w:rPr>
          <w:rFonts w:ascii="Microsoft New Tai Lue" w:eastAsia="Arial" w:hAnsi="Microsoft New Tai Lue" w:cs="Microsoft New Tai Lue"/>
          <w:b/>
          <w:w w:val="90"/>
          <w:sz w:val="72"/>
          <w:szCs w:val="72"/>
          <w:lang w:eastAsia="en-GB" w:bidi="en-GB"/>
        </w:rPr>
        <w:t>Phonics and Early Reading</w:t>
      </w:r>
      <w:r w:rsidR="0075612F" w:rsidRPr="00D2306B">
        <w:rPr>
          <w:rFonts w:ascii="Microsoft New Tai Lue" w:eastAsia="Arial" w:hAnsi="Microsoft New Tai Lue" w:cs="Microsoft New Tai Lue"/>
          <w:b/>
          <w:w w:val="90"/>
          <w:sz w:val="72"/>
          <w:szCs w:val="72"/>
          <w:lang w:eastAsia="en-GB" w:bidi="en-GB"/>
        </w:rPr>
        <w:t xml:space="preserve"> </w:t>
      </w:r>
      <w:r w:rsidR="00B626C5" w:rsidRPr="00D2306B">
        <w:rPr>
          <w:rFonts w:ascii="Microsoft New Tai Lue" w:eastAsia="Arial" w:hAnsi="Microsoft New Tai Lue" w:cs="Microsoft New Tai Lue"/>
          <w:b/>
          <w:w w:val="90"/>
          <w:sz w:val="72"/>
          <w:szCs w:val="72"/>
          <w:lang w:eastAsia="en-GB" w:bidi="en-GB"/>
        </w:rPr>
        <w:t>POLICY</w:t>
      </w:r>
    </w:p>
    <w:p w14:paraId="0A2E4C2E" w14:textId="77777777" w:rsidR="00B7087B" w:rsidRDefault="00B7087B" w:rsidP="00B7087B">
      <w:pPr>
        <w:widowControl w:val="0"/>
        <w:autoSpaceDE w:val="0"/>
        <w:autoSpaceDN w:val="0"/>
        <w:spacing w:before="1" w:after="0" w:line="252" w:lineRule="auto"/>
        <w:ind w:right="95"/>
        <w:jc w:val="center"/>
        <w:rPr>
          <w:rFonts w:ascii="Microsoft New Tai Lue" w:eastAsia="Arial" w:hAnsi="Microsoft New Tai Lue" w:cs="Microsoft New Tai Lue"/>
          <w:b/>
          <w:w w:val="90"/>
          <w:sz w:val="16"/>
          <w:szCs w:val="16"/>
          <w:lang w:eastAsia="en-GB" w:bidi="en-GB"/>
        </w:rPr>
      </w:pPr>
    </w:p>
    <w:p w14:paraId="785A0A53" w14:textId="77777777" w:rsidR="00CB4278" w:rsidRDefault="00CB4278" w:rsidP="007977F3">
      <w:pPr>
        <w:jc w:val="center"/>
        <w:rPr>
          <w:rFonts w:ascii="Microsoft New Tai Lue" w:hAnsi="Microsoft New Tai Lue" w:cs="Microsoft New Tai Lue"/>
          <w:b/>
          <w:sz w:val="20"/>
          <w:szCs w:val="20"/>
        </w:rPr>
      </w:pPr>
    </w:p>
    <w:p w14:paraId="314AFE0D" w14:textId="77777777" w:rsidR="00CB4278" w:rsidRDefault="00CB4278" w:rsidP="007977F3">
      <w:pPr>
        <w:jc w:val="center"/>
        <w:rPr>
          <w:rFonts w:ascii="Microsoft New Tai Lue" w:hAnsi="Microsoft New Tai Lue" w:cs="Microsoft New Tai Lue"/>
          <w:b/>
          <w:sz w:val="20"/>
          <w:szCs w:val="20"/>
        </w:rPr>
      </w:pPr>
    </w:p>
    <w:tbl>
      <w:tblPr>
        <w:tblpPr w:leftFromText="180" w:rightFromText="180" w:vertAnchor="text" w:horzAnchor="margin" w:tblpXSpec="center" w:tblpY="63"/>
        <w:tblW w:w="0" w:type="auto"/>
        <w:tblBorders>
          <w:top w:val="single" w:sz="18" w:space="0" w:color="D9D9D9" w:themeColor="background1" w:themeShade="D9"/>
          <w:left w:val="single" w:sz="18" w:space="0" w:color="D9D9D9" w:themeColor="background1" w:themeShade="D9"/>
          <w:bottom w:val="single" w:sz="18" w:space="0" w:color="D9D9D9" w:themeColor="background1" w:themeShade="D9"/>
          <w:right w:val="single" w:sz="18" w:space="0" w:color="D9D9D9" w:themeColor="background1" w:themeShade="D9"/>
          <w:insideH w:val="single" w:sz="18" w:space="0" w:color="D9D9D9" w:themeColor="background1" w:themeShade="D9"/>
          <w:insideV w:val="single" w:sz="18" w:space="0" w:color="D9D9D9" w:themeColor="background1" w:themeShade="D9"/>
        </w:tblBorders>
        <w:tblLook w:val="04A0" w:firstRow="1" w:lastRow="0" w:firstColumn="1" w:lastColumn="0" w:noHBand="0" w:noVBand="1"/>
      </w:tblPr>
      <w:tblGrid>
        <w:gridCol w:w="4493"/>
        <w:gridCol w:w="4487"/>
      </w:tblGrid>
      <w:tr w:rsidR="00B3507D" w14:paraId="129F0812" w14:textId="006EE1E6" w:rsidTr="000A6622">
        <w:trPr>
          <w:trHeight w:val="441"/>
        </w:trPr>
        <w:tc>
          <w:tcPr>
            <w:tcW w:w="4493" w:type="dxa"/>
            <w:shd w:val="clear" w:color="auto" w:fill="F2F2F2"/>
          </w:tcPr>
          <w:p w14:paraId="0F6AE34F" w14:textId="4D970A5B" w:rsidR="00B3507D" w:rsidRPr="000A0E41" w:rsidRDefault="00852A62" w:rsidP="00E67988">
            <w:pPr>
              <w:pStyle w:val="1bodycopy10pt"/>
              <w:rPr>
                <w:rFonts w:asciiTheme="minorHAnsi" w:hAnsiTheme="minorHAnsi" w:cstheme="minorHAnsi"/>
                <w:b/>
                <w:bCs/>
                <w:sz w:val="24"/>
              </w:rPr>
            </w:pPr>
            <w:r w:rsidRPr="00852A62">
              <w:rPr>
                <w:rFonts w:asciiTheme="minorHAnsi" w:hAnsiTheme="minorHAnsi" w:cstheme="minorHAnsi"/>
                <w:b/>
                <w:bCs/>
                <w:sz w:val="24"/>
              </w:rPr>
              <w:t xml:space="preserve">Reviewed </w:t>
            </w:r>
            <w:r w:rsidRPr="000A0E41">
              <w:rPr>
                <w:rFonts w:asciiTheme="minorHAnsi" w:hAnsiTheme="minorHAnsi" w:cstheme="minorHAnsi"/>
                <w:b/>
                <w:bCs/>
                <w:sz w:val="24"/>
              </w:rPr>
              <w:t xml:space="preserve">by: </w:t>
            </w:r>
            <w:r w:rsidR="00EF393E" w:rsidRPr="00EF393E">
              <w:rPr>
                <w:rFonts w:asciiTheme="minorHAnsi" w:hAnsiTheme="minorHAnsi" w:cstheme="minorHAnsi"/>
                <w:i/>
                <w:iCs/>
                <w:sz w:val="24"/>
              </w:rPr>
              <w:t>Headteacher</w:t>
            </w:r>
          </w:p>
        </w:tc>
        <w:tc>
          <w:tcPr>
            <w:tcW w:w="4487" w:type="dxa"/>
            <w:shd w:val="clear" w:color="auto" w:fill="F2F2F2" w:themeFill="background1" w:themeFillShade="F2"/>
          </w:tcPr>
          <w:p w14:paraId="38DCECC0" w14:textId="26F55442" w:rsidR="00B3507D" w:rsidRPr="000A0E41" w:rsidRDefault="00B3507D" w:rsidP="00E67988">
            <w:pPr>
              <w:pStyle w:val="1bodycopy10pt"/>
              <w:rPr>
                <w:rFonts w:asciiTheme="minorHAnsi" w:hAnsiTheme="minorHAnsi" w:cstheme="minorHAnsi"/>
                <w:b/>
                <w:bCs/>
                <w:sz w:val="24"/>
              </w:rPr>
            </w:pPr>
            <w:r w:rsidRPr="000A0E41">
              <w:rPr>
                <w:rFonts w:asciiTheme="minorHAnsi" w:hAnsiTheme="minorHAnsi" w:cstheme="minorHAnsi"/>
                <w:b/>
                <w:bCs/>
                <w:sz w:val="24"/>
              </w:rPr>
              <w:t xml:space="preserve">Approved by: </w:t>
            </w:r>
            <w:r w:rsidRPr="000A0E41">
              <w:rPr>
                <w:rFonts w:asciiTheme="minorHAnsi" w:hAnsiTheme="minorHAnsi" w:cstheme="minorHAnsi"/>
                <w:i/>
                <w:iCs/>
                <w:sz w:val="24"/>
              </w:rPr>
              <w:t>Governing Body</w:t>
            </w:r>
          </w:p>
        </w:tc>
      </w:tr>
      <w:tr w:rsidR="00B3507D" w14:paraId="3B6BC026" w14:textId="77DB8CBE" w:rsidTr="000A6622">
        <w:trPr>
          <w:trHeight w:val="458"/>
        </w:trPr>
        <w:tc>
          <w:tcPr>
            <w:tcW w:w="4493" w:type="dxa"/>
            <w:shd w:val="clear" w:color="auto" w:fill="F2F2F2"/>
          </w:tcPr>
          <w:p w14:paraId="7A05611E" w14:textId="3C8BC100" w:rsidR="00B3507D" w:rsidRPr="000A0E41" w:rsidRDefault="00B3507D" w:rsidP="00E67988">
            <w:pPr>
              <w:pStyle w:val="1bodycopy10pt"/>
              <w:rPr>
                <w:rFonts w:asciiTheme="minorHAnsi" w:hAnsiTheme="minorHAnsi" w:cstheme="minorHAnsi"/>
                <w:b/>
                <w:bCs/>
                <w:sz w:val="24"/>
              </w:rPr>
            </w:pPr>
            <w:r w:rsidRPr="000A0E41">
              <w:rPr>
                <w:rFonts w:asciiTheme="minorHAnsi" w:hAnsiTheme="minorHAnsi" w:cstheme="minorHAnsi"/>
                <w:b/>
                <w:bCs/>
                <w:sz w:val="24"/>
              </w:rPr>
              <w:t xml:space="preserve">Policy Date: </w:t>
            </w:r>
            <w:r w:rsidR="00DB1E4D">
              <w:rPr>
                <w:rFonts w:asciiTheme="minorHAnsi" w:hAnsiTheme="minorHAnsi" w:cstheme="minorHAnsi"/>
                <w:i/>
                <w:iCs/>
                <w:sz w:val="24"/>
              </w:rPr>
              <w:t>January</w:t>
            </w:r>
            <w:r w:rsidRPr="000A0E41">
              <w:rPr>
                <w:rFonts w:asciiTheme="minorHAnsi" w:hAnsiTheme="minorHAnsi" w:cstheme="minorHAnsi"/>
                <w:i/>
                <w:iCs/>
                <w:sz w:val="24"/>
              </w:rPr>
              <w:t xml:space="preserve"> 202</w:t>
            </w:r>
            <w:r w:rsidR="00DB1E4D">
              <w:rPr>
                <w:rFonts w:asciiTheme="minorHAnsi" w:hAnsiTheme="minorHAnsi" w:cstheme="minorHAnsi"/>
                <w:i/>
                <w:iCs/>
                <w:sz w:val="24"/>
              </w:rPr>
              <w:t>6</w:t>
            </w:r>
          </w:p>
        </w:tc>
        <w:tc>
          <w:tcPr>
            <w:tcW w:w="4487" w:type="dxa"/>
            <w:shd w:val="clear" w:color="auto" w:fill="F2F2F2" w:themeFill="background1" w:themeFillShade="F2"/>
          </w:tcPr>
          <w:p w14:paraId="3CB33EBF" w14:textId="0AA4C60B" w:rsidR="00B3507D" w:rsidRPr="000A0E41" w:rsidRDefault="00445837" w:rsidP="00E67988">
            <w:pPr>
              <w:pStyle w:val="1bodycopy10pt"/>
              <w:rPr>
                <w:rFonts w:asciiTheme="minorHAnsi" w:hAnsiTheme="minorHAnsi" w:cstheme="minorHAnsi"/>
                <w:b/>
                <w:bCs/>
                <w:sz w:val="24"/>
              </w:rPr>
            </w:pPr>
            <w:r w:rsidRPr="000A0E41">
              <w:rPr>
                <w:rFonts w:asciiTheme="minorHAnsi" w:hAnsiTheme="minorHAnsi" w:cstheme="minorHAnsi"/>
                <w:b/>
                <w:bCs/>
                <w:sz w:val="24"/>
              </w:rPr>
              <w:t xml:space="preserve">Next </w:t>
            </w:r>
            <w:r>
              <w:rPr>
                <w:rFonts w:asciiTheme="minorHAnsi" w:hAnsiTheme="minorHAnsi" w:cstheme="minorHAnsi"/>
                <w:b/>
                <w:bCs/>
                <w:sz w:val="24"/>
              </w:rPr>
              <w:t>R</w:t>
            </w:r>
            <w:r w:rsidRPr="000A0E41">
              <w:rPr>
                <w:rFonts w:asciiTheme="minorHAnsi" w:hAnsiTheme="minorHAnsi" w:cstheme="minorHAnsi"/>
                <w:b/>
                <w:bCs/>
                <w:sz w:val="24"/>
              </w:rPr>
              <w:t xml:space="preserve">eview </w:t>
            </w:r>
            <w:r>
              <w:rPr>
                <w:rFonts w:asciiTheme="minorHAnsi" w:hAnsiTheme="minorHAnsi" w:cstheme="minorHAnsi"/>
                <w:b/>
                <w:bCs/>
                <w:sz w:val="24"/>
              </w:rPr>
              <w:t>D</w:t>
            </w:r>
            <w:r w:rsidRPr="000A0E41">
              <w:rPr>
                <w:rFonts w:asciiTheme="minorHAnsi" w:hAnsiTheme="minorHAnsi" w:cstheme="minorHAnsi"/>
                <w:b/>
                <w:bCs/>
                <w:sz w:val="24"/>
              </w:rPr>
              <w:t xml:space="preserve">ate: </w:t>
            </w:r>
            <w:r w:rsidRPr="000A0E41">
              <w:rPr>
                <w:rFonts w:asciiTheme="minorHAnsi" w:hAnsiTheme="minorHAnsi" w:cstheme="minorHAnsi"/>
                <w:i/>
                <w:iCs/>
                <w:sz w:val="24"/>
              </w:rPr>
              <w:t>Autumn 202</w:t>
            </w:r>
            <w:r w:rsidR="00DB1E4D">
              <w:rPr>
                <w:rFonts w:asciiTheme="minorHAnsi" w:hAnsiTheme="minorHAnsi" w:cstheme="minorHAnsi"/>
                <w:i/>
                <w:iCs/>
                <w:sz w:val="24"/>
              </w:rPr>
              <w:t>8</w:t>
            </w:r>
          </w:p>
        </w:tc>
      </w:tr>
      <w:tr w:rsidR="00132DD9" w14:paraId="238DA542" w14:textId="27E9A2CC" w:rsidTr="000A6622">
        <w:trPr>
          <w:trHeight w:val="441"/>
        </w:trPr>
        <w:tc>
          <w:tcPr>
            <w:tcW w:w="4493" w:type="dxa"/>
            <w:shd w:val="clear" w:color="auto" w:fill="F2F2F2"/>
          </w:tcPr>
          <w:p w14:paraId="2FB73C36" w14:textId="0FEEA55C" w:rsidR="00132DD9" w:rsidRPr="000A0E41" w:rsidRDefault="00132DD9" w:rsidP="00132DD9">
            <w:pPr>
              <w:pStyle w:val="1bodycopy10pt"/>
              <w:rPr>
                <w:rFonts w:asciiTheme="minorHAnsi" w:hAnsiTheme="minorHAnsi" w:cstheme="minorHAnsi"/>
                <w:b/>
                <w:bCs/>
                <w:sz w:val="24"/>
              </w:rPr>
            </w:pPr>
            <w:r w:rsidRPr="000A0E41">
              <w:rPr>
                <w:rFonts w:asciiTheme="minorHAnsi" w:eastAsia="Arial" w:hAnsiTheme="minorHAnsi" w:cstheme="minorHAnsi"/>
                <w:b/>
                <w:sz w:val="24"/>
                <w:lang w:eastAsia="en-GB" w:bidi="en-GB"/>
              </w:rPr>
              <w:t xml:space="preserve">Review Frequency: </w:t>
            </w:r>
            <w:r w:rsidR="003C0C49" w:rsidRPr="003C0C49">
              <w:rPr>
                <w:rFonts w:asciiTheme="minorHAnsi" w:eastAsia="Arial" w:hAnsiTheme="minorHAnsi" w:cstheme="minorHAnsi"/>
                <w:bCs/>
                <w:i/>
                <w:iCs/>
                <w:sz w:val="24"/>
                <w:lang w:eastAsia="en-GB" w:bidi="en-GB"/>
              </w:rPr>
              <w:t xml:space="preserve">Every </w:t>
            </w:r>
            <w:r w:rsidR="003C0C49">
              <w:rPr>
                <w:rFonts w:asciiTheme="minorHAnsi" w:eastAsia="Arial" w:hAnsiTheme="minorHAnsi" w:cstheme="minorHAnsi"/>
                <w:bCs/>
                <w:i/>
                <w:iCs/>
                <w:sz w:val="24"/>
                <w:lang w:eastAsia="en-GB" w:bidi="en-GB"/>
              </w:rPr>
              <w:t>2</w:t>
            </w:r>
            <w:r w:rsidR="001F756E" w:rsidRPr="001F756E">
              <w:rPr>
                <w:rFonts w:asciiTheme="minorHAnsi" w:eastAsia="Arial" w:hAnsiTheme="minorHAnsi" w:cstheme="minorHAnsi"/>
                <w:bCs/>
                <w:i/>
                <w:iCs/>
                <w:sz w:val="24"/>
                <w:lang w:eastAsia="en-GB" w:bidi="en-GB"/>
              </w:rPr>
              <w:t xml:space="preserve"> Years</w:t>
            </w:r>
          </w:p>
        </w:tc>
        <w:tc>
          <w:tcPr>
            <w:tcW w:w="4487" w:type="dxa"/>
            <w:shd w:val="clear" w:color="auto" w:fill="F2F2F2" w:themeFill="background1" w:themeFillShade="F2"/>
          </w:tcPr>
          <w:p w14:paraId="4917268E" w14:textId="77777777" w:rsidR="00132DD9" w:rsidRPr="000A0E41" w:rsidRDefault="00132DD9" w:rsidP="00132DD9">
            <w:pPr>
              <w:pStyle w:val="1bodycopy10pt"/>
              <w:rPr>
                <w:rFonts w:asciiTheme="minorHAnsi" w:hAnsiTheme="minorHAnsi" w:cstheme="minorHAnsi"/>
                <w:b/>
                <w:bCs/>
                <w:sz w:val="24"/>
              </w:rPr>
            </w:pPr>
          </w:p>
        </w:tc>
      </w:tr>
    </w:tbl>
    <w:p w14:paraId="250101C8" w14:textId="77777777" w:rsidR="00CB4278" w:rsidRDefault="00CB4278" w:rsidP="007977F3">
      <w:pPr>
        <w:jc w:val="center"/>
        <w:rPr>
          <w:rFonts w:ascii="Microsoft New Tai Lue" w:hAnsi="Microsoft New Tai Lue" w:cs="Microsoft New Tai Lue"/>
          <w:b/>
          <w:sz w:val="20"/>
          <w:szCs w:val="20"/>
        </w:rPr>
      </w:pPr>
    </w:p>
    <w:p w14:paraId="5CFFBEED" w14:textId="77777777" w:rsidR="001648BD" w:rsidRPr="001648BD" w:rsidRDefault="001648BD" w:rsidP="00B74428">
      <w:pPr>
        <w:spacing w:after="0" w:line="240" w:lineRule="auto"/>
        <w:jc w:val="both"/>
        <w:rPr>
          <w:rFonts w:ascii="Arial" w:hAnsi="Arial" w:cs="Arial"/>
          <w:b/>
          <w:sz w:val="28"/>
          <w:szCs w:val="28"/>
        </w:rPr>
      </w:pPr>
      <w:r w:rsidRPr="001648BD">
        <w:rPr>
          <w:rFonts w:ascii="Arial" w:hAnsi="Arial" w:cs="Arial"/>
          <w:b/>
          <w:sz w:val="28"/>
          <w:szCs w:val="28"/>
        </w:rPr>
        <w:lastRenderedPageBreak/>
        <w:t>Intent</w:t>
      </w:r>
    </w:p>
    <w:p w14:paraId="5A4C7851" w14:textId="77777777" w:rsidR="001648BD" w:rsidRPr="001648BD" w:rsidRDefault="001648BD" w:rsidP="00B74428">
      <w:pPr>
        <w:spacing w:after="0" w:line="240" w:lineRule="auto"/>
        <w:jc w:val="both"/>
        <w:rPr>
          <w:rFonts w:ascii="Arial" w:hAnsi="Arial" w:cs="Arial"/>
          <w:b/>
          <w:sz w:val="28"/>
          <w:szCs w:val="28"/>
        </w:rPr>
      </w:pPr>
    </w:p>
    <w:p w14:paraId="42B09CAF"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Phonics (reading and spelling)</w:t>
      </w:r>
    </w:p>
    <w:p w14:paraId="0C77B693"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At Our Lady’s Primary School,</w:t>
      </w:r>
      <w:r w:rsidRPr="001648BD">
        <w:rPr>
          <w:rFonts w:ascii="Arial" w:hAnsi="Arial" w:cs="Arial"/>
          <w:b/>
          <w:sz w:val="24"/>
          <w:szCs w:val="24"/>
        </w:rPr>
        <w:t xml:space="preserve"> </w:t>
      </w:r>
      <w:r w:rsidRPr="001648BD">
        <w:rPr>
          <w:rFonts w:ascii="Arial" w:hAnsi="Arial" w:cs="Arial"/>
          <w:sz w:val="24"/>
          <w:szCs w:val="24"/>
        </w:rPr>
        <w:t xml:space="preserve">we believe that all our children can become fluent readers and writers. This is why we teach reading through </w:t>
      </w:r>
      <w:r w:rsidRPr="001648BD">
        <w:rPr>
          <w:rFonts w:ascii="Arial" w:hAnsi="Arial" w:cs="Arial"/>
          <w:i/>
          <w:sz w:val="24"/>
          <w:szCs w:val="24"/>
        </w:rPr>
        <w:t>Little Wandle Letters and Sounds Revised</w:t>
      </w:r>
      <w:r w:rsidRPr="001648BD">
        <w:rPr>
          <w:rFonts w:ascii="Arial" w:hAnsi="Arial" w:cs="Arial"/>
          <w:sz w:val="24"/>
          <w:szCs w:val="24"/>
        </w:rPr>
        <w:t xml:space="preserve">, which is a systematic and synthetic phonics programme. We start teaching phonics in Nursery/Reception and follow the </w:t>
      </w:r>
      <w:hyperlink r:id="rId12" w:history="1">
        <w:r w:rsidRPr="001648BD">
          <w:rPr>
            <w:rFonts w:ascii="Arial" w:hAnsi="Arial" w:cs="Arial"/>
            <w:i/>
            <w:color w:val="0563C1" w:themeColor="hyperlink"/>
            <w:sz w:val="24"/>
            <w:szCs w:val="24"/>
            <w:u w:val="single"/>
          </w:rPr>
          <w:t>Little Wandle Letters and Sounds Revised</w:t>
        </w:r>
        <w:r w:rsidRPr="001648BD">
          <w:rPr>
            <w:rFonts w:ascii="Arial" w:hAnsi="Arial" w:cs="Arial"/>
            <w:color w:val="0563C1" w:themeColor="hyperlink"/>
            <w:sz w:val="24"/>
            <w:szCs w:val="24"/>
            <w:u w:val="single"/>
          </w:rPr>
          <w:t xml:space="preserve"> progression</w:t>
        </w:r>
      </w:hyperlink>
      <w:r w:rsidRPr="001648BD">
        <w:rPr>
          <w:rFonts w:ascii="Arial" w:hAnsi="Arial" w:cs="Arial"/>
          <w:sz w:val="24"/>
          <w:szCs w:val="24"/>
        </w:rPr>
        <w:t>, which ensures children build on their growing knowledge of the alphabetic code, mastering phonics to read and spell as they move through school.</w:t>
      </w:r>
    </w:p>
    <w:p w14:paraId="67A3E670" w14:textId="77777777" w:rsidR="001648BD" w:rsidRPr="001648BD" w:rsidRDefault="001648BD" w:rsidP="00B74428">
      <w:pPr>
        <w:spacing w:after="0" w:line="240" w:lineRule="auto"/>
        <w:jc w:val="both"/>
        <w:rPr>
          <w:rFonts w:ascii="Arial" w:hAnsi="Arial" w:cs="Arial"/>
          <w:sz w:val="24"/>
          <w:szCs w:val="24"/>
        </w:rPr>
      </w:pPr>
    </w:p>
    <w:p w14:paraId="15CC4A01"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 xml:space="preserve">As a result, all our children </w:t>
      </w:r>
      <w:proofErr w:type="gramStart"/>
      <w:r w:rsidRPr="001648BD">
        <w:rPr>
          <w:rFonts w:ascii="Arial" w:hAnsi="Arial" w:cs="Arial"/>
          <w:sz w:val="24"/>
          <w:szCs w:val="24"/>
        </w:rPr>
        <w:t>are able to</w:t>
      </w:r>
      <w:proofErr w:type="gramEnd"/>
      <w:r w:rsidRPr="001648BD">
        <w:rPr>
          <w:rFonts w:ascii="Arial" w:hAnsi="Arial" w:cs="Arial"/>
          <w:sz w:val="24"/>
          <w:szCs w:val="24"/>
        </w:rPr>
        <w:t xml:space="preserve"> tackle any unfamiliar words as they read. At Our Lady’s</w:t>
      </w:r>
      <w:r w:rsidRPr="001648BD">
        <w:rPr>
          <w:rFonts w:ascii="Arial" w:hAnsi="Arial" w:cs="Arial"/>
          <w:b/>
          <w:sz w:val="24"/>
          <w:szCs w:val="24"/>
        </w:rPr>
        <w:t xml:space="preserve">, </w:t>
      </w:r>
      <w:r w:rsidRPr="001648BD">
        <w:rPr>
          <w:rFonts w:ascii="Arial" w:hAnsi="Arial" w:cs="Arial"/>
          <w:sz w:val="24"/>
          <w:szCs w:val="24"/>
        </w:rPr>
        <w:t>we also model the application of the alphabetic code through phonics in shared reading and writing, both inside and outside of the phonics lesson and across the curriculum. We have a strong focus on language development for our children because we know that speaking and listening are crucial skills for reading and writing in all subjects.</w:t>
      </w:r>
    </w:p>
    <w:p w14:paraId="593FD0BE" w14:textId="77777777" w:rsidR="001648BD" w:rsidRPr="001648BD" w:rsidRDefault="001648BD" w:rsidP="00B74428">
      <w:pPr>
        <w:spacing w:after="0" w:line="240" w:lineRule="auto"/>
        <w:jc w:val="both"/>
        <w:rPr>
          <w:rFonts w:ascii="Arial" w:hAnsi="Arial" w:cs="Arial"/>
          <w:sz w:val="24"/>
          <w:szCs w:val="24"/>
        </w:rPr>
      </w:pPr>
    </w:p>
    <w:p w14:paraId="0037F4B3"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Comprehension</w:t>
      </w:r>
    </w:p>
    <w:p w14:paraId="7DB32B2D"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At Our Lady’s</w:t>
      </w:r>
      <w:r w:rsidRPr="001648BD">
        <w:rPr>
          <w:rFonts w:ascii="Arial" w:hAnsi="Arial" w:cs="Arial"/>
          <w:b/>
          <w:sz w:val="24"/>
          <w:szCs w:val="24"/>
        </w:rPr>
        <w:t>,</w:t>
      </w:r>
      <w:r w:rsidRPr="001648BD">
        <w:rPr>
          <w:rFonts w:ascii="Arial" w:hAnsi="Arial" w:cs="Arial"/>
          <w:sz w:val="24"/>
          <w:szCs w:val="24"/>
        </w:rPr>
        <w:t xml:space="preserve"> we value reading as a crucial life skill. By the time children leave us, they read confidently for meaning and regularly enjoy reading for pleasure. Our readers are equipped with the tools to tackle unfamiliar vocabulary. We encourage our children to see themselves as readers for both pleasure and purpose.</w:t>
      </w:r>
    </w:p>
    <w:p w14:paraId="5D8C475F" w14:textId="77777777" w:rsidR="001648BD" w:rsidRPr="001648BD" w:rsidRDefault="001648BD" w:rsidP="00B74428">
      <w:pPr>
        <w:spacing w:after="0" w:line="240" w:lineRule="auto"/>
        <w:jc w:val="both"/>
        <w:rPr>
          <w:rFonts w:ascii="Arial" w:hAnsi="Arial" w:cs="Arial"/>
          <w:sz w:val="24"/>
          <w:szCs w:val="24"/>
        </w:rPr>
      </w:pPr>
    </w:p>
    <w:p w14:paraId="699AF0A2"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 xml:space="preserve">Because we believe teaching every child to read is so important, we ensure our school staff are skilled at teaching phonics and reading. Our school leadership team monitor and support our school staff, so everyone teaches with fidelity to our phonics and reading programme. </w:t>
      </w:r>
    </w:p>
    <w:p w14:paraId="780E70FB" w14:textId="77777777" w:rsidR="001648BD" w:rsidRPr="001648BD" w:rsidRDefault="001648BD" w:rsidP="00B74428">
      <w:pPr>
        <w:spacing w:after="0" w:line="240" w:lineRule="auto"/>
        <w:jc w:val="both"/>
        <w:rPr>
          <w:rFonts w:ascii="Arial" w:hAnsi="Arial" w:cs="Arial"/>
          <w:sz w:val="24"/>
          <w:szCs w:val="24"/>
        </w:rPr>
      </w:pPr>
    </w:p>
    <w:p w14:paraId="5D11503B" w14:textId="77777777" w:rsidR="001648BD" w:rsidRPr="001648BD" w:rsidRDefault="001648BD" w:rsidP="00B74428">
      <w:pPr>
        <w:spacing w:after="0" w:line="240" w:lineRule="auto"/>
        <w:jc w:val="both"/>
        <w:rPr>
          <w:rFonts w:ascii="Arial" w:hAnsi="Arial" w:cs="Arial"/>
          <w:b/>
          <w:color w:val="000000" w:themeColor="text1"/>
          <w:sz w:val="28"/>
          <w:szCs w:val="28"/>
        </w:rPr>
      </w:pPr>
    </w:p>
    <w:p w14:paraId="7C3FDBCB" w14:textId="77777777" w:rsidR="001648BD" w:rsidRPr="001648BD" w:rsidRDefault="001648BD" w:rsidP="00B74428">
      <w:pPr>
        <w:spacing w:after="0" w:line="240" w:lineRule="auto"/>
        <w:jc w:val="both"/>
        <w:rPr>
          <w:rFonts w:ascii="Arial" w:hAnsi="Arial" w:cs="Arial"/>
          <w:b/>
          <w:color w:val="000000" w:themeColor="text1"/>
          <w:sz w:val="28"/>
          <w:szCs w:val="28"/>
        </w:rPr>
      </w:pPr>
      <w:r w:rsidRPr="001648BD">
        <w:rPr>
          <w:rFonts w:ascii="Arial" w:hAnsi="Arial" w:cs="Arial"/>
          <w:b/>
          <w:color w:val="000000" w:themeColor="text1"/>
          <w:sz w:val="28"/>
          <w:szCs w:val="28"/>
        </w:rPr>
        <w:t xml:space="preserve">Implementation </w:t>
      </w:r>
    </w:p>
    <w:p w14:paraId="38DFFE52" w14:textId="77777777" w:rsidR="001648BD" w:rsidRPr="001648BD" w:rsidRDefault="001648BD" w:rsidP="00B74428">
      <w:pPr>
        <w:spacing w:after="0" w:line="240" w:lineRule="auto"/>
        <w:jc w:val="both"/>
        <w:rPr>
          <w:rFonts w:ascii="Arial" w:hAnsi="Arial" w:cs="Arial"/>
          <w:b/>
          <w:color w:val="FF0000"/>
          <w:sz w:val="28"/>
          <w:szCs w:val="28"/>
        </w:rPr>
      </w:pPr>
    </w:p>
    <w:p w14:paraId="042C6822"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Foundations for phonics in Nursery</w:t>
      </w:r>
    </w:p>
    <w:p w14:paraId="36A399BF" w14:textId="77777777" w:rsidR="001648BD" w:rsidRPr="001648BD" w:rsidRDefault="001648BD" w:rsidP="00B74428">
      <w:pPr>
        <w:numPr>
          <w:ilvl w:val="0"/>
          <w:numId w:val="20"/>
        </w:numPr>
        <w:spacing w:after="0" w:line="240" w:lineRule="auto"/>
        <w:contextualSpacing/>
        <w:jc w:val="both"/>
        <w:rPr>
          <w:rFonts w:ascii="Arial" w:hAnsi="Arial" w:cs="Arial"/>
          <w:sz w:val="24"/>
          <w:szCs w:val="24"/>
        </w:rPr>
      </w:pPr>
      <w:r w:rsidRPr="001648BD">
        <w:rPr>
          <w:rFonts w:ascii="Arial" w:hAnsi="Arial" w:cs="Arial"/>
          <w:sz w:val="24"/>
          <w:szCs w:val="24"/>
        </w:rPr>
        <w:t xml:space="preserve">We provide a balance of child-led and adult-led experiences for all children that meet the curriculum expectations for ‘Communication and language’ and ‘Literacy’. These include: </w:t>
      </w:r>
    </w:p>
    <w:p w14:paraId="3D4E1379"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 xml:space="preserve">sharing high-quality stories and poems </w:t>
      </w:r>
    </w:p>
    <w:p w14:paraId="774DCFB0"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learning a range of nursery rhymes and action rhymes</w:t>
      </w:r>
    </w:p>
    <w:p w14:paraId="7F257EC1"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activities that develop focused listening and attention, including oral blending</w:t>
      </w:r>
    </w:p>
    <w:p w14:paraId="5C7CC100"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attention to high-quality language.</w:t>
      </w:r>
    </w:p>
    <w:p w14:paraId="390505D3"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 xml:space="preserve">Introduction Phase 2 sounds  </w:t>
      </w:r>
    </w:p>
    <w:p w14:paraId="10BD4DEA" w14:textId="77777777" w:rsidR="001648BD" w:rsidRPr="001648BD" w:rsidRDefault="001648BD" w:rsidP="00B74428">
      <w:pPr>
        <w:numPr>
          <w:ilvl w:val="1"/>
          <w:numId w:val="20"/>
        </w:numPr>
        <w:spacing w:after="0" w:line="240" w:lineRule="auto"/>
        <w:contextualSpacing/>
        <w:jc w:val="both"/>
        <w:rPr>
          <w:rFonts w:ascii="Arial" w:hAnsi="Arial" w:cs="Arial"/>
          <w:sz w:val="24"/>
          <w:szCs w:val="24"/>
        </w:rPr>
      </w:pPr>
      <w:r w:rsidRPr="001648BD">
        <w:rPr>
          <w:rFonts w:ascii="Arial" w:hAnsi="Arial" w:cs="Arial"/>
          <w:sz w:val="24"/>
          <w:szCs w:val="24"/>
        </w:rPr>
        <w:t>Recognising initial sounds</w:t>
      </w:r>
    </w:p>
    <w:p w14:paraId="4962D0D1" w14:textId="77777777" w:rsidR="001648BD" w:rsidRPr="001648BD" w:rsidRDefault="001648BD" w:rsidP="00B74428">
      <w:pPr>
        <w:numPr>
          <w:ilvl w:val="0"/>
          <w:numId w:val="22"/>
        </w:numPr>
        <w:spacing w:after="0" w:line="240" w:lineRule="auto"/>
        <w:contextualSpacing/>
        <w:jc w:val="both"/>
        <w:rPr>
          <w:rFonts w:ascii="Arial" w:hAnsi="Arial" w:cs="Arial"/>
          <w:sz w:val="24"/>
          <w:szCs w:val="24"/>
        </w:rPr>
      </w:pPr>
      <w:r w:rsidRPr="001648BD">
        <w:rPr>
          <w:rFonts w:ascii="Arial" w:hAnsi="Arial" w:cs="Arial"/>
          <w:sz w:val="24"/>
          <w:szCs w:val="24"/>
        </w:rPr>
        <w:t>We ensure Nursery children are well prepared to begin learning grapheme-phoneme correspondences (GPCs) and blending and segmenting in Reception.</w:t>
      </w:r>
    </w:p>
    <w:p w14:paraId="6EF1AE5A" w14:textId="77777777" w:rsidR="001648BD" w:rsidRPr="001648BD" w:rsidRDefault="001648BD" w:rsidP="00B74428">
      <w:pPr>
        <w:spacing w:after="0" w:line="240" w:lineRule="auto"/>
        <w:jc w:val="both"/>
        <w:rPr>
          <w:rFonts w:ascii="Arial" w:hAnsi="Arial" w:cs="Arial"/>
          <w:sz w:val="24"/>
          <w:szCs w:val="24"/>
        </w:rPr>
      </w:pPr>
    </w:p>
    <w:p w14:paraId="48BA9706"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lastRenderedPageBreak/>
        <w:t>Daily phonics lessons in Reception and Year 1</w:t>
      </w:r>
    </w:p>
    <w:p w14:paraId="3940A369" w14:textId="77777777" w:rsidR="001648BD" w:rsidRPr="001648BD" w:rsidRDefault="001648BD" w:rsidP="00B74428">
      <w:pPr>
        <w:numPr>
          <w:ilvl w:val="0"/>
          <w:numId w:val="21"/>
        </w:numPr>
        <w:spacing w:after="0" w:line="240" w:lineRule="auto"/>
        <w:contextualSpacing/>
        <w:jc w:val="both"/>
        <w:rPr>
          <w:rFonts w:ascii="Arial" w:hAnsi="Arial" w:cs="Arial"/>
          <w:sz w:val="24"/>
          <w:szCs w:val="24"/>
        </w:rPr>
      </w:pPr>
      <w:r w:rsidRPr="001648BD">
        <w:rPr>
          <w:rFonts w:ascii="Arial" w:hAnsi="Arial" w:cs="Arial"/>
          <w:sz w:val="24"/>
          <w:szCs w:val="24"/>
        </w:rPr>
        <w:t xml:space="preserve">We teach phonics for 30 minutes a day. In Reception, we build from 10-minute lessons, with additional daily oral blending games, to the full-length lesson as quickly as possible. Each Friday, we review the week’s teaching to help children become fluent readers. </w:t>
      </w:r>
    </w:p>
    <w:p w14:paraId="7FC9D200" w14:textId="77777777" w:rsidR="001648BD" w:rsidRPr="001648BD" w:rsidRDefault="001648BD" w:rsidP="00B74428">
      <w:pPr>
        <w:spacing w:after="0" w:line="240" w:lineRule="auto"/>
        <w:ind w:left="720"/>
        <w:contextualSpacing/>
        <w:jc w:val="both"/>
        <w:rPr>
          <w:rFonts w:ascii="Arial" w:hAnsi="Arial" w:cs="Arial"/>
          <w:sz w:val="24"/>
          <w:szCs w:val="24"/>
        </w:rPr>
      </w:pPr>
    </w:p>
    <w:p w14:paraId="7C8A488D" w14:textId="77777777" w:rsidR="001648BD" w:rsidRPr="001648BD" w:rsidRDefault="001648BD" w:rsidP="00B74428">
      <w:pPr>
        <w:numPr>
          <w:ilvl w:val="0"/>
          <w:numId w:val="21"/>
        </w:numPr>
        <w:spacing w:after="0" w:line="240" w:lineRule="auto"/>
        <w:contextualSpacing/>
        <w:jc w:val="both"/>
        <w:rPr>
          <w:rFonts w:ascii="Arial" w:hAnsi="Arial" w:cs="Arial"/>
          <w:sz w:val="24"/>
          <w:szCs w:val="24"/>
        </w:rPr>
      </w:pPr>
      <w:r w:rsidRPr="001648BD">
        <w:rPr>
          <w:rFonts w:ascii="Arial" w:hAnsi="Arial" w:cs="Arial"/>
          <w:sz w:val="24"/>
          <w:szCs w:val="24"/>
        </w:rPr>
        <w:t>Children make a strong start in Reception: teaching begins in Week 2 of the Autumn term.</w:t>
      </w:r>
    </w:p>
    <w:p w14:paraId="600E417B" w14:textId="77777777" w:rsidR="001648BD" w:rsidRPr="001648BD" w:rsidRDefault="001648BD" w:rsidP="00B74428">
      <w:pPr>
        <w:spacing w:after="0" w:line="240" w:lineRule="auto"/>
        <w:jc w:val="both"/>
        <w:rPr>
          <w:rFonts w:ascii="Arial" w:hAnsi="Arial" w:cs="Arial"/>
          <w:sz w:val="24"/>
          <w:szCs w:val="24"/>
        </w:rPr>
      </w:pPr>
    </w:p>
    <w:p w14:paraId="1DF2FA0E" w14:textId="77777777" w:rsidR="001648BD" w:rsidRPr="001648BD" w:rsidRDefault="001648BD" w:rsidP="00B74428">
      <w:pPr>
        <w:numPr>
          <w:ilvl w:val="0"/>
          <w:numId w:val="21"/>
        </w:numPr>
        <w:spacing w:after="0" w:line="240" w:lineRule="auto"/>
        <w:contextualSpacing/>
        <w:jc w:val="both"/>
        <w:rPr>
          <w:rFonts w:ascii="Arial" w:hAnsi="Arial" w:cs="Arial"/>
          <w:sz w:val="24"/>
          <w:szCs w:val="24"/>
        </w:rPr>
      </w:pPr>
      <w:r w:rsidRPr="001648BD">
        <w:rPr>
          <w:rFonts w:ascii="Arial" w:hAnsi="Arial" w:cs="Arial"/>
          <w:sz w:val="24"/>
          <w:szCs w:val="24"/>
        </w:rPr>
        <w:t xml:space="preserve">We follow the </w:t>
      </w:r>
      <w:hyperlink r:id="rId13" w:history="1">
        <w:r w:rsidRPr="001648BD">
          <w:rPr>
            <w:rFonts w:ascii="Arial" w:hAnsi="Arial" w:cs="Arial"/>
            <w:i/>
            <w:color w:val="0563C1" w:themeColor="hyperlink"/>
            <w:sz w:val="24"/>
            <w:szCs w:val="24"/>
            <w:u w:val="single"/>
          </w:rPr>
          <w:t>Little Wandle Letters and Sounds Revised</w:t>
        </w:r>
        <w:r w:rsidRPr="001648BD">
          <w:rPr>
            <w:rFonts w:ascii="Arial" w:hAnsi="Arial" w:cs="Arial"/>
            <w:color w:val="0563C1" w:themeColor="hyperlink"/>
            <w:sz w:val="24"/>
            <w:szCs w:val="24"/>
            <w:u w:val="single"/>
          </w:rPr>
          <w:t xml:space="preserve"> expectations of progress</w:t>
        </w:r>
      </w:hyperlink>
      <w:r w:rsidRPr="001648BD">
        <w:rPr>
          <w:rFonts w:ascii="Arial" w:hAnsi="Arial" w:cs="Arial"/>
          <w:sz w:val="24"/>
          <w:szCs w:val="24"/>
        </w:rPr>
        <w:t>:</w:t>
      </w:r>
    </w:p>
    <w:p w14:paraId="0D6FB3EB" w14:textId="77777777" w:rsidR="001648BD" w:rsidRPr="001648BD" w:rsidRDefault="001648BD" w:rsidP="00B74428">
      <w:pPr>
        <w:numPr>
          <w:ilvl w:val="1"/>
          <w:numId w:val="21"/>
        </w:numPr>
        <w:spacing w:after="0" w:line="240" w:lineRule="auto"/>
        <w:contextualSpacing/>
        <w:jc w:val="both"/>
        <w:rPr>
          <w:rFonts w:ascii="Arial" w:hAnsi="Arial" w:cs="Arial"/>
          <w:sz w:val="24"/>
          <w:szCs w:val="24"/>
        </w:rPr>
      </w:pPr>
      <w:r w:rsidRPr="001648BD">
        <w:rPr>
          <w:rFonts w:ascii="Arial" w:hAnsi="Arial" w:cs="Arial"/>
          <w:sz w:val="24"/>
          <w:szCs w:val="24"/>
        </w:rPr>
        <w:t>Children in Reception are taught to read and spell words using Phase 2 and 3 GPCs, and words with adjacent consonants (Phase 4) with fluency and accuracy.</w:t>
      </w:r>
    </w:p>
    <w:p w14:paraId="11560721" w14:textId="77777777" w:rsidR="001648BD" w:rsidRPr="001648BD" w:rsidRDefault="001648BD" w:rsidP="00B74428">
      <w:pPr>
        <w:numPr>
          <w:ilvl w:val="1"/>
          <w:numId w:val="21"/>
        </w:numPr>
        <w:spacing w:after="0" w:line="240" w:lineRule="auto"/>
        <w:contextualSpacing/>
        <w:jc w:val="both"/>
        <w:rPr>
          <w:rFonts w:ascii="Arial" w:hAnsi="Arial" w:cs="Arial"/>
          <w:sz w:val="24"/>
          <w:szCs w:val="24"/>
        </w:rPr>
      </w:pPr>
      <w:r w:rsidRPr="001648BD">
        <w:rPr>
          <w:rFonts w:ascii="Arial" w:hAnsi="Arial" w:cs="Arial"/>
          <w:sz w:val="24"/>
          <w:szCs w:val="24"/>
        </w:rPr>
        <w:t xml:space="preserve">Children in Year 1 review Phase 3 and 4 and are taught to read and spell words using Phase 5 GPCs with fluency and accuracy. </w:t>
      </w:r>
    </w:p>
    <w:p w14:paraId="2C5C3EC7" w14:textId="77777777" w:rsidR="001648BD" w:rsidRPr="001648BD" w:rsidRDefault="001648BD" w:rsidP="00B74428">
      <w:pPr>
        <w:spacing w:after="0" w:line="240" w:lineRule="auto"/>
        <w:jc w:val="both"/>
        <w:rPr>
          <w:rFonts w:ascii="Arial" w:hAnsi="Arial" w:cs="Arial"/>
          <w:sz w:val="24"/>
          <w:szCs w:val="24"/>
        </w:rPr>
      </w:pPr>
    </w:p>
    <w:p w14:paraId="69E11E33"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 xml:space="preserve">Daily phonics and spelling in Year 2 </w:t>
      </w:r>
    </w:p>
    <w:p w14:paraId="7C50766C" w14:textId="77777777" w:rsidR="001648BD" w:rsidRPr="001648BD" w:rsidRDefault="001648BD" w:rsidP="00B74428">
      <w:pPr>
        <w:spacing w:after="0" w:line="240" w:lineRule="auto"/>
        <w:jc w:val="both"/>
        <w:rPr>
          <w:rFonts w:ascii="Arial" w:hAnsi="Arial" w:cs="Arial"/>
          <w:b/>
          <w:color w:val="EE7E31"/>
          <w:sz w:val="24"/>
          <w:szCs w:val="24"/>
        </w:rPr>
      </w:pPr>
    </w:p>
    <w:p w14:paraId="6DC91038" w14:textId="02429EEA" w:rsidR="004D00C3" w:rsidRDefault="001B03E5" w:rsidP="00B74428">
      <w:pPr>
        <w:numPr>
          <w:ilvl w:val="0"/>
          <w:numId w:val="30"/>
        </w:numPr>
        <w:spacing w:after="0" w:line="240" w:lineRule="auto"/>
        <w:contextualSpacing/>
        <w:jc w:val="both"/>
        <w:rPr>
          <w:rFonts w:ascii="Arial" w:hAnsi="Arial" w:cs="Arial"/>
          <w:bCs/>
          <w:sz w:val="24"/>
          <w:szCs w:val="24"/>
        </w:rPr>
      </w:pPr>
      <w:r w:rsidRPr="002272F3">
        <w:rPr>
          <w:rFonts w:ascii="Arial" w:hAnsi="Arial" w:cs="Arial"/>
          <w:bCs/>
          <w:sz w:val="24"/>
          <w:szCs w:val="24"/>
        </w:rPr>
        <w:t xml:space="preserve">In Year 2, </w:t>
      </w:r>
      <w:r w:rsidR="00A531CB" w:rsidRPr="002272F3">
        <w:rPr>
          <w:rFonts w:ascii="Arial" w:hAnsi="Arial" w:cs="Arial"/>
          <w:bCs/>
          <w:sz w:val="24"/>
          <w:szCs w:val="24"/>
        </w:rPr>
        <w:t>children will have completed the phonics program</w:t>
      </w:r>
      <w:r w:rsidR="003C036C">
        <w:rPr>
          <w:rFonts w:ascii="Arial" w:hAnsi="Arial" w:cs="Arial"/>
          <w:bCs/>
          <w:sz w:val="24"/>
          <w:szCs w:val="24"/>
        </w:rPr>
        <w:t>me</w:t>
      </w:r>
      <w:r w:rsidR="00A531CB" w:rsidRPr="002272F3">
        <w:rPr>
          <w:rFonts w:ascii="Arial" w:hAnsi="Arial" w:cs="Arial"/>
          <w:bCs/>
          <w:sz w:val="24"/>
          <w:szCs w:val="24"/>
        </w:rPr>
        <w:t xml:space="preserve"> which means they are ready </w:t>
      </w:r>
      <w:r w:rsidR="00EA03E7" w:rsidRPr="002272F3">
        <w:rPr>
          <w:rFonts w:ascii="Arial" w:hAnsi="Arial" w:cs="Arial"/>
          <w:bCs/>
          <w:sz w:val="24"/>
          <w:szCs w:val="24"/>
        </w:rPr>
        <w:t>t</w:t>
      </w:r>
      <w:r w:rsidR="002272F3" w:rsidRPr="002272F3">
        <w:rPr>
          <w:rFonts w:ascii="Arial" w:hAnsi="Arial" w:cs="Arial"/>
          <w:bCs/>
          <w:sz w:val="24"/>
          <w:szCs w:val="24"/>
        </w:rPr>
        <w:t>o begin our spelling program</w:t>
      </w:r>
      <w:r w:rsidR="003C036C">
        <w:rPr>
          <w:rFonts w:ascii="Arial" w:hAnsi="Arial" w:cs="Arial"/>
          <w:bCs/>
          <w:sz w:val="24"/>
          <w:szCs w:val="24"/>
        </w:rPr>
        <w:t>me.</w:t>
      </w:r>
    </w:p>
    <w:p w14:paraId="2E6D5EA6" w14:textId="77777777" w:rsidR="004D00C3" w:rsidRDefault="004D00C3" w:rsidP="004D00C3">
      <w:pPr>
        <w:spacing w:after="0" w:line="240" w:lineRule="auto"/>
        <w:ind w:left="720"/>
        <w:contextualSpacing/>
        <w:jc w:val="both"/>
        <w:rPr>
          <w:rFonts w:ascii="Arial" w:hAnsi="Arial" w:cs="Arial"/>
          <w:bCs/>
          <w:sz w:val="24"/>
          <w:szCs w:val="24"/>
        </w:rPr>
      </w:pPr>
    </w:p>
    <w:p w14:paraId="319CA14A" w14:textId="77777777" w:rsidR="006F1D81" w:rsidRDefault="004D00C3" w:rsidP="00B74428">
      <w:pPr>
        <w:numPr>
          <w:ilvl w:val="0"/>
          <w:numId w:val="30"/>
        </w:numPr>
        <w:spacing w:after="0" w:line="240" w:lineRule="auto"/>
        <w:contextualSpacing/>
        <w:jc w:val="both"/>
        <w:rPr>
          <w:rFonts w:ascii="Arial" w:hAnsi="Arial" w:cs="Arial"/>
          <w:bCs/>
          <w:sz w:val="24"/>
          <w:szCs w:val="24"/>
        </w:rPr>
      </w:pPr>
      <w:r>
        <w:rPr>
          <w:rFonts w:ascii="Arial" w:hAnsi="Arial" w:cs="Arial"/>
          <w:bCs/>
          <w:sz w:val="24"/>
          <w:szCs w:val="24"/>
        </w:rPr>
        <w:t>The first 5 weeks of</w:t>
      </w:r>
      <w:r w:rsidR="006F1D81">
        <w:rPr>
          <w:rFonts w:ascii="Arial" w:hAnsi="Arial" w:cs="Arial"/>
          <w:bCs/>
          <w:sz w:val="24"/>
          <w:szCs w:val="24"/>
        </w:rPr>
        <w:t xml:space="preserve"> the Autumn</w:t>
      </w:r>
      <w:r>
        <w:rPr>
          <w:rFonts w:ascii="Arial" w:hAnsi="Arial" w:cs="Arial"/>
          <w:bCs/>
          <w:sz w:val="24"/>
          <w:szCs w:val="24"/>
        </w:rPr>
        <w:t xml:space="preserve"> term is spent </w:t>
      </w:r>
      <w:r w:rsidR="001F525F">
        <w:rPr>
          <w:rFonts w:ascii="Arial" w:hAnsi="Arial" w:cs="Arial"/>
          <w:bCs/>
          <w:sz w:val="24"/>
          <w:szCs w:val="24"/>
        </w:rPr>
        <w:t xml:space="preserve">reviewing and securing Phase 5 </w:t>
      </w:r>
    </w:p>
    <w:p w14:paraId="60E4555E" w14:textId="77777777" w:rsidR="006F1D81" w:rsidRDefault="006F1D81" w:rsidP="006F1D81">
      <w:pPr>
        <w:pStyle w:val="ListParagraph"/>
        <w:rPr>
          <w:rFonts w:ascii="Arial" w:hAnsi="Arial" w:cs="Arial"/>
          <w:bCs/>
          <w:sz w:val="24"/>
          <w:szCs w:val="24"/>
        </w:rPr>
      </w:pPr>
    </w:p>
    <w:p w14:paraId="315BB867" w14:textId="625C6DCD" w:rsidR="001B03E5" w:rsidRDefault="006F1D81" w:rsidP="00B74428">
      <w:pPr>
        <w:numPr>
          <w:ilvl w:val="0"/>
          <w:numId w:val="30"/>
        </w:numPr>
        <w:spacing w:after="0" w:line="240" w:lineRule="auto"/>
        <w:contextualSpacing/>
        <w:jc w:val="both"/>
        <w:rPr>
          <w:rFonts w:ascii="Arial" w:hAnsi="Arial" w:cs="Arial"/>
          <w:bCs/>
          <w:sz w:val="24"/>
          <w:szCs w:val="24"/>
        </w:rPr>
      </w:pPr>
      <w:r>
        <w:rPr>
          <w:rFonts w:ascii="Arial" w:hAnsi="Arial" w:cs="Arial"/>
          <w:bCs/>
          <w:sz w:val="24"/>
          <w:szCs w:val="24"/>
        </w:rPr>
        <w:t>The following 5 weeks,</w:t>
      </w:r>
      <w:r w:rsidR="004B6058">
        <w:rPr>
          <w:rFonts w:ascii="Arial" w:hAnsi="Arial" w:cs="Arial"/>
          <w:bCs/>
          <w:sz w:val="24"/>
          <w:szCs w:val="24"/>
        </w:rPr>
        <w:t xml:space="preserve"> they begin ‘Bridge to Spelling’ </w:t>
      </w:r>
      <w:r w:rsidR="00A21687">
        <w:rPr>
          <w:rFonts w:ascii="Arial" w:hAnsi="Arial" w:cs="Arial"/>
          <w:bCs/>
          <w:sz w:val="24"/>
          <w:szCs w:val="24"/>
        </w:rPr>
        <w:t>which teaches the foundational skills of spelling</w:t>
      </w:r>
      <w:r>
        <w:rPr>
          <w:rFonts w:ascii="Arial" w:hAnsi="Arial" w:cs="Arial"/>
          <w:bCs/>
          <w:sz w:val="24"/>
          <w:szCs w:val="24"/>
        </w:rPr>
        <w:t xml:space="preserve">. </w:t>
      </w:r>
    </w:p>
    <w:p w14:paraId="05524633" w14:textId="77777777" w:rsidR="006F1D81" w:rsidRDefault="006F1D81" w:rsidP="006F1D81">
      <w:pPr>
        <w:pStyle w:val="ListParagraph"/>
        <w:rPr>
          <w:rFonts w:ascii="Arial" w:hAnsi="Arial" w:cs="Arial"/>
          <w:bCs/>
          <w:sz w:val="24"/>
          <w:szCs w:val="24"/>
        </w:rPr>
      </w:pPr>
    </w:p>
    <w:p w14:paraId="3E2750C4" w14:textId="6823F540" w:rsidR="006F1D81" w:rsidRPr="002272F3" w:rsidRDefault="00BD5BF3" w:rsidP="00B74428">
      <w:pPr>
        <w:numPr>
          <w:ilvl w:val="0"/>
          <w:numId w:val="30"/>
        </w:numPr>
        <w:spacing w:after="0" w:line="240" w:lineRule="auto"/>
        <w:contextualSpacing/>
        <w:jc w:val="both"/>
        <w:rPr>
          <w:rFonts w:ascii="Arial" w:hAnsi="Arial" w:cs="Arial"/>
          <w:bCs/>
          <w:sz w:val="24"/>
          <w:szCs w:val="24"/>
        </w:rPr>
      </w:pPr>
      <w:r>
        <w:rPr>
          <w:rFonts w:ascii="Arial" w:hAnsi="Arial" w:cs="Arial"/>
          <w:bCs/>
          <w:sz w:val="24"/>
          <w:szCs w:val="24"/>
        </w:rPr>
        <w:t xml:space="preserve">Once this has been completed, the children will start the Little Wandle Spelling </w:t>
      </w:r>
      <w:r w:rsidR="00FF2A0F">
        <w:rPr>
          <w:rFonts w:ascii="Arial" w:hAnsi="Arial" w:cs="Arial"/>
          <w:bCs/>
          <w:sz w:val="24"/>
          <w:szCs w:val="24"/>
        </w:rPr>
        <w:t>program</w:t>
      </w:r>
      <w:r w:rsidR="003C036C">
        <w:rPr>
          <w:rFonts w:ascii="Arial" w:hAnsi="Arial" w:cs="Arial"/>
          <w:bCs/>
          <w:sz w:val="24"/>
          <w:szCs w:val="24"/>
        </w:rPr>
        <w:t>me</w:t>
      </w:r>
      <w:r w:rsidR="00FF2A0F">
        <w:rPr>
          <w:rFonts w:ascii="Arial" w:hAnsi="Arial" w:cs="Arial"/>
          <w:bCs/>
          <w:sz w:val="24"/>
          <w:szCs w:val="24"/>
        </w:rPr>
        <w:t xml:space="preserve">. This </w:t>
      </w:r>
      <w:r w:rsidR="00FF2A0F" w:rsidRPr="00FF2A0F">
        <w:rPr>
          <w:rFonts w:ascii="Arial" w:hAnsi="Arial" w:cs="Arial"/>
          <w:bCs/>
          <w:sz w:val="24"/>
          <w:szCs w:val="24"/>
        </w:rPr>
        <w:t>builds on children’s knowledge of the alphabetic code and teaches them how to spell with confidence. The programme provides a seamless link from the core Little Wandle Letters and Sounds programme to teaching spelling in Year 2.</w:t>
      </w:r>
    </w:p>
    <w:p w14:paraId="63EF9699" w14:textId="77777777" w:rsidR="001B03E5" w:rsidRPr="001B03E5" w:rsidRDefault="001B03E5" w:rsidP="001B03E5">
      <w:pPr>
        <w:spacing w:after="0" w:line="240" w:lineRule="auto"/>
        <w:ind w:left="720"/>
        <w:contextualSpacing/>
        <w:jc w:val="both"/>
        <w:rPr>
          <w:rFonts w:ascii="Arial" w:hAnsi="Arial" w:cs="Arial"/>
          <w:b/>
          <w:sz w:val="24"/>
          <w:szCs w:val="24"/>
        </w:rPr>
      </w:pPr>
    </w:p>
    <w:p w14:paraId="35DBFCA7" w14:textId="376CC543" w:rsidR="001648BD" w:rsidRPr="001648BD" w:rsidRDefault="001648BD" w:rsidP="00B74428">
      <w:pPr>
        <w:numPr>
          <w:ilvl w:val="0"/>
          <w:numId w:val="30"/>
        </w:numPr>
        <w:spacing w:after="0" w:line="240" w:lineRule="auto"/>
        <w:contextualSpacing/>
        <w:jc w:val="both"/>
        <w:rPr>
          <w:rFonts w:ascii="Arial" w:hAnsi="Arial" w:cs="Arial"/>
          <w:b/>
          <w:sz w:val="24"/>
          <w:szCs w:val="24"/>
        </w:rPr>
      </w:pPr>
      <w:r w:rsidRPr="001648BD">
        <w:rPr>
          <w:rFonts w:ascii="Arial" w:hAnsi="Arial" w:cs="Arial"/>
          <w:sz w:val="24"/>
          <w:szCs w:val="24"/>
        </w:rPr>
        <w:t>We expect our Year 2 children to be fluent reader</w:t>
      </w:r>
      <w:r w:rsidR="00995247">
        <w:rPr>
          <w:rFonts w:ascii="Arial" w:hAnsi="Arial" w:cs="Arial"/>
          <w:sz w:val="24"/>
          <w:szCs w:val="24"/>
        </w:rPr>
        <w:t xml:space="preserve">s on entry into Year 2. </w:t>
      </w:r>
      <w:r w:rsidRPr="001648BD">
        <w:rPr>
          <w:rFonts w:ascii="Arial" w:hAnsi="Arial" w:cs="Arial"/>
          <w:sz w:val="24"/>
          <w:szCs w:val="24"/>
        </w:rPr>
        <w:t xml:space="preserve"> </w:t>
      </w:r>
      <w:r w:rsidR="00995247">
        <w:rPr>
          <w:rFonts w:ascii="Arial" w:hAnsi="Arial" w:cs="Arial"/>
          <w:sz w:val="24"/>
          <w:szCs w:val="24"/>
        </w:rPr>
        <w:t>H</w:t>
      </w:r>
      <w:r w:rsidRPr="001648BD">
        <w:rPr>
          <w:rFonts w:ascii="Arial" w:hAnsi="Arial" w:cs="Arial"/>
          <w:sz w:val="24"/>
          <w:szCs w:val="24"/>
        </w:rPr>
        <w:t>owever</w:t>
      </w:r>
      <w:r w:rsidR="00980ABB">
        <w:rPr>
          <w:rFonts w:ascii="Arial" w:hAnsi="Arial" w:cs="Arial"/>
          <w:sz w:val="24"/>
          <w:szCs w:val="24"/>
        </w:rPr>
        <w:t>,</w:t>
      </w:r>
      <w:r w:rsidRPr="001648BD">
        <w:rPr>
          <w:rFonts w:ascii="Arial" w:hAnsi="Arial" w:cs="Arial"/>
          <w:sz w:val="24"/>
          <w:szCs w:val="24"/>
        </w:rPr>
        <w:t xml:space="preserve"> we recognise that some children may need to continue with our phonics program</w:t>
      </w:r>
      <w:r w:rsidR="00995247">
        <w:rPr>
          <w:rFonts w:ascii="Arial" w:hAnsi="Arial" w:cs="Arial"/>
          <w:sz w:val="24"/>
          <w:szCs w:val="24"/>
        </w:rPr>
        <w:t>me</w:t>
      </w:r>
      <w:r w:rsidRPr="001648BD">
        <w:rPr>
          <w:rFonts w:ascii="Arial" w:hAnsi="Arial" w:cs="Arial"/>
          <w:sz w:val="24"/>
          <w:szCs w:val="24"/>
        </w:rPr>
        <w:t xml:space="preserve"> </w:t>
      </w:r>
      <w:r w:rsidR="00995247">
        <w:rPr>
          <w:rFonts w:ascii="Arial" w:hAnsi="Arial" w:cs="Arial"/>
          <w:sz w:val="24"/>
          <w:szCs w:val="24"/>
        </w:rPr>
        <w:t>into Year 2.</w:t>
      </w:r>
      <w:r w:rsidRPr="001648BD">
        <w:rPr>
          <w:rFonts w:ascii="Arial" w:hAnsi="Arial" w:cs="Arial"/>
          <w:sz w:val="24"/>
          <w:szCs w:val="24"/>
        </w:rPr>
        <w:t xml:space="preserve"> These children receive a daily phonics </w:t>
      </w:r>
      <w:r w:rsidR="00D3305F">
        <w:rPr>
          <w:rFonts w:ascii="Arial" w:hAnsi="Arial" w:cs="Arial"/>
          <w:sz w:val="24"/>
          <w:szCs w:val="24"/>
        </w:rPr>
        <w:t>intervention</w:t>
      </w:r>
      <w:r w:rsidRPr="001648BD">
        <w:rPr>
          <w:rFonts w:ascii="Arial" w:hAnsi="Arial" w:cs="Arial"/>
          <w:sz w:val="24"/>
          <w:szCs w:val="24"/>
        </w:rPr>
        <w:t xml:space="preserve">, designed to fill any gaps in their phonic knowledge and to help the children become fluent readers. </w:t>
      </w:r>
    </w:p>
    <w:p w14:paraId="2CC93B43" w14:textId="77777777" w:rsidR="001648BD" w:rsidRPr="001648BD" w:rsidRDefault="001648BD" w:rsidP="00B74428">
      <w:pPr>
        <w:spacing w:after="0" w:line="240" w:lineRule="auto"/>
        <w:jc w:val="both"/>
        <w:rPr>
          <w:rFonts w:ascii="Arial" w:hAnsi="Arial" w:cs="Arial"/>
          <w:sz w:val="24"/>
          <w:szCs w:val="24"/>
        </w:rPr>
      </w:pPr>
    </w:p>
    <w:p w14:paraId="3EF334AF" w14:textId="77777777" w:rsidR="001648BD" w:rsidRPr="001648BD" w:rsidRDefault="001648BD" w:rsidP="00B74428">
      <w:pPr>
        <w:spacing w:after="0" w:line="240" w:lineRule="auto"/>
        <w:jc w:val="both"/>
        <w:rPr>
          <w:rFonts w:ascii="Arial" w:hAnsi="Arial" w:cs="Arial"/>
          <w:sz w:val="24"/>
          <w:szCs w:val="24"/>
        </w:rPr>
      </w:pPr>
    </w:p>
    <w:p w14:paraId="1338F205"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Daily Keep-up lessons ensure every child learns to read</w:t>
      </w:r>
    </w:p>
    <w:p w14:paraId="0AA9787F" w14:textId="77777777" w:rsidR="001648BD" w:rsidRPr="001648BD" w:rsidRDefault="001648BD" w:rsidP="00B74428">
      <w:pPr>
        <w:numPr>
          <w:ilvl w:val="0"/>
          <w:numId w:val="23"/>
        </w:numPr>
        <w:spacing w:after="0" w:line="240" w:lineRule="auto"/>
        <w:contextualSpacing/>
        <w:jc w:val="both"/>
        <w:rPr>
          <w:rFonts w:ascii="Arial" w:hAnsi="Arial" w:cs="Arial"/>
          <w:sz w:val="24"/>
          <w:szCs w:val="24"/>
        </w:rPr>
      </w:pPr>
      <w:r w:rsidRPr="001648BD">
        <w:rPr>
          <w:rFonts w:ascii="Arial" w:hAnsi="Arial" w:cs="Arial"/>
          <w:sz w:val="24"/>
          <w:szCs w:val="24"/>
        </w:rPr>
        <w:t>Any child who needs additional practice in phonics has daily Keep-up support, taught by a fully trained adult. Keep-up lessons match the structure of class teaching, and use the same procedures, resources and mantras, but in smaller steps with more repetition, so that every child secures their learning.</w:t>
      </w:r>
    </w:p>
    <w:p w14:paraId="228048FA" w14:textId="77777777" w:rsidR="001648BD" w:rsidRPr="001648BD" w:rsidRDefault="001648BD" w:rsidP="00B74428">
      <w:pPr>
        <w:spacing w:after="0" w:line="240" w:lineRule="auto"/>
        <w:jc w:val="both"/>
        <w:rPr>
          <w:rFonts w:ascii="Arial" w:hAnsi="Arial" w:cs="Arial"/>
          <w:sz w:val="24"/>
          <w:szCs w:val="24"/>
        </w:rPr>
      </w:pPr>
    </w:p>
    <w:p w14:paraId="2E7C5213" w14:textId="77777777" w:rsidR="001648BD" w:rsidRPr="001648BD" w:rsidRDefault="001648BD" w:rsidP="00B74428">
      <w:pPr>
        <w:numPr>
          <w:ilvl w:val="0"/>
          <w:numId w:val="23"/>
        </w:numPr>
        <w:spacing w:after="0" w:line="240" w:lineRule="auto"/>
        <w:contextualSpacing/>
        <w:jc w:val="both"/>
        <w:rPr>
          <w:rFonts w:ascii="Arial" w:hAnsi="Arial" w:cs="Arial"/>
          <w:sz w:val="24"/>
          <w:szCs w:val="24"/>
        </w:rPr>
      </w:pPr>
      <w:r w:rsidRPr="001648BD">
        <w:rPr>
          <w:rFonts w:ascii="Arial" w:hAnsi="Arial" w:cs="Arial"/>
          <w:sz w:val="24"/>
          <w:szCs w:val="24"/>
        </w:rPr>
        <w:lastRenderedPageBreak/>
        <w:t xml:space="preserve">Rapid Catch-Up sessions are also provided for any child whose phonic knowledge has not yet become embedded. </w:t>
      </w:r>
    </w:p>
    <w:p w14:paraId="72655FAB" w14:textId="77777777" w:rsidR="001648BD" w:rsidRPr="001648BD" w:rsidRDefault="001648BD" w:rsidP="00B74428">
      <w:pPr>
        <w:spacing w:after="0" w:line="240" w:lineRule="auto"/>
        <w:ind w:left="720"/>
        <w:contextualSpacing/>
        <w:jc w:val="both"/>
        <w:rPr>
          <w:rFonts w:ascii="Arial" w:hAnsi="Arial" w:cs="Arial"/>
          <w:sz w:val="24"/>
          <w:szCs w:val="24"/>
        </w:rPr>
      </w:pPr>
    </w:p>
    <w:p w14:paraId="361408E0" w14:textId="77777777" w:rsidR="001648BD" w:rsidRPr="001648BD" w:rsidRDefault="001648BD" w:rsidP="00B74428">
      <w:pPr>
        <w:numPr>
          <w:ilvl w:val="0"/>
          <w:numId w:val="23"/>
        </w:numPr>
        <w:spacing w:after="0" w:line="240" w:lineRule="auto"/>
        <w:contextualSpacing/>
        <w:jc w:val="both"/>
        <w:rPr>
          <w:rFonts w:ascii="Arial" w:hAnsi="Arial" w:cs="Arial"/>
          <w:sz w:val="24"/>
          <w:szCs w:val="24"/>
        </w:rPr>
      </w:pPr>
      <w:r w:rsidRPr="001648BD">
        <w:rPr>
          <w:rFonts w:ascii="Arial" w:hAnsi="Arial" w:cs="Arial"/>
          <w:sz w:val="24"/>
          <w:szCs w:val="24"/>
        </w:rPr>
        <w:t xml:space="preserve">SEN phonics program has been introduced for children who cannot access the mainstream phonics lessons. They are delivered on a one-one basis, following the graduated approach in which small chunks of learning are gradually introduced and built upon. </w:t>
      </w:r>
    </w:p>
    <w:p w14:paraId="39A546A0" w14:textId="77777777" w:rsidR="001648BD" w:rsidRPr="001648BD" w:rsidRDefault="001648BD" w:rsidP="00B74428">
      <w:pPr>
        <w:spacing w:after="0" w:line="240" w:lineRule="auto"/>
        <w:jc w:val="both"/>
        <w:rPr>
          <w:rFonts w:ascii="Arial" w:hAnsi="Arial" w:cs="Arial"/>
          <w:sz w:val="24"/>
          <w:szCs w:val="24"/>
        </w:rPr>
      </w:pPr>
    </w:p>
    <w:p w14:paraId="14934C62" w14:textId="77777777" w:rsidR="001648BD" w:rsidRPr="001648BD" w:rsidRDefault="001648BD" w:rsidP="00B74428">
      <w:pPr>
        <w:spacing w:after="0" w:line="240" w:lineRule="auto"/>
        <w:jc w:val="both"/>
        <w:rPr>
          <w:rFonts w:ascii="Arial" w:hAnsi="Arial" w:cs="Arial"/>
          <w:b/>
          <w:bCs/>
          <w:color w:val="EE7E31"/>
          <w:sz w:val="24"/>
          <w:szCs w:val="24"/>
        </w:rPr>
      </w:pPr>
      <w:r w:rsidRPr="001648BD">
        <w:rPr>
          <w:rFonts w:ascii="Arial" w:hAnsi="Arial" w:cs="Arial"/>
          <w:b/>
          <w:bCs/>
          <w:color w:val="EE7E31"/>
          <w:sz w:val="24"/>
          <w:szCs w:val="24"/>
        </w:rPr>
        <w:t>Teaching reading: Reading practice sessions three times a week</w:t>
      </w:r>
    </w:p>
    <w:p w14:paraId="71E6006C" w14:textId="77777777" w:rsidR="001648BD" w:rsidRPr="001648BD" w:rsidRDefault="001648BD" w:rsidP="00B74428">
      <w:pPr>
        <w:numPr>
          <w:ilvl w:val="0"/>
          <w:numId w:val="24"/>
        </w:numPr>
        <w:spacing w:after="0" w:line="240" w:lineRule="auto"/>
        <w:contextualSpacing/>
        <w:jc w:val="both"/>
        <w:rPr>
          <w:rFonts w:ascii="Arial" w:hAnsi="Arial" w:cs="Arial"/>
          <w:sz w:val="24"/>
          <w:szCs w:val="24"/>
        </w:rPr>
      </w:pPr>
      <w:r w:rsidRPr="001648BD">
        <w:rPr>
          <w:rFonts w:ascii="Arial" w:hAnsi="Arial" w:cs="Arial"/>
          <w:sz w:val="24"/>
          <w:szCs w:val="24"/>
        </w:rPr>
        <w:t>We teach children to read through reading practice sessions three times a week. These:</w:t>
      </w:r>
    </w:p>
    <w:p w14:paraId="1FAB319D"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are taught by a fully trained adult to small groups of approximately six children</w:t>
      </w:r>
    </w:p>
    <w:p w14:paraId="059B099D"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 xml:space="preserve">use books matched to the children’s secure phonic knowledge using the </w:t>
      </w:r>
      <w:r w:rsidRPr="001648BD">
        <w:rPr>
          <w:rFonts w:ascii="Arial" w:hAnsi="Arial" w:cs="Arial"/>
          <w:i/>
          <w:sz w:val="24"/>
          <w:szCs w:val="24"/>
        </w:rPr>
        <w:t>Little Wandle Letters and Sounds Revised</w:t>
      </w:r>
      <w:r w:rsidRPr="001648BD">
        <w:rPr>
          <w:rFonts w:ascii="Arial" w:hAnsi="Arial" w:cs="Arial"/>
          <w:sz w:val="24"/>
          <w:szCs w:val="24"/>
        </w:rPr>
        <w:t xml:space="preserve"> assessments and book matching grids on pages 11–20 of </w:t>
      </w:r>
      <w:hyperlink r:id="rId14" w:history="1">
        <w:r w:rsidRPr="001648BD">
          <w:rPr>
            <w:rFonts w:ascii="Arial" w:hAnsi="Arial" w:cs="Arial"/>
            <w:color w:val="0563C1" w:themeColor="hyperlink"/>
            <w:sz w:val="24"/>
            <w:szCs w:val="24"/>
            <w:u w:val="single"/>
          </w:rPr>
          <w:t>‘Application of phonics to reading’</w:t>
        </w:r>
      </w:hyperlink>
    </w:p>
    <w:p w14:paraId="27CC7AA4"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are monitored by the class teacher, who rotates and works with each group on a regular basis.</w:t>
      </w:r>
    </w:p>
    <w:p w14:paraId="6A89BEAA" w14:textId="77777777" w:rsidR="001648BD" w:rsidRPr="001648BD" w:rsidRDefault="001648BD" w:rsidP="00B74428">
      <w:pPr>
        <w:spacing w:after="0" w:line="240" w:lineRule="auto"/>
        <w:ind w:left="1440"/>
        <w:contextualSpacing/>
        <w:jc w:val="both"/>
        <w:rPr>
          <w:rFonts w:ascii="Arial" w:hAnsi="Arial" w:cs="Arial"/>
          <w:sz w:val="24"/>
          <w:szCs w:val="24"/>
        </w:rPr>
      </w:pPr>
    </w:p>
    <w:p w14:paraId="41647ED6" w14:textId="77777777" w:rsidR="001648BD" w:rsidRPr="001648BD" w:rsidRDefault="001648BD" w:rsidP="00B74428">
      <w:pPr>
        <w:numPr>
          <w:ilvl w:val="0"/>
          <w:numId w:val="24"/>
        </w:numPr>
        <w:spacing w:after="0" w:line="240" w:lineRule="auto"/>
        <w:contextualSpacing/>
        <w:jc w:val="both"/>
        <w:rPr>
          <w:rFonts w:ascii="Arial" w:hAnsi="Arial" w:cs="Arial"/>
          <w:sz w:val="24"/>
          <w:szCs w:val="24"/>
        </w:rPr>
      </w:pPr>
      <w:r w:rsidRPr="001648BD">
        <w:rPr>
          <w:rFonts w:ascii="Arial" w:hAnsi="Arial" w:cs="Arial"/>
          <w:sz w:val="24"/>
          <w:szCs w:val="24"/>
        </w:rPr>
        <w:t>Each reading practice session has a clear focus, so that the demands of the session do not overload the children’s working memory. The reading practice sessions have been designed to focus on three key reading skills:</w:t>
      </w:r>
    </w:p>
    <w:p w14:paraId="4762B3FB"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decoding</w:t>
      </w:r>
    </w:p>
    <w:p w14:paraId="309F6EAA"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prosody: teaching children to read with understanding and expression</w:t>
      </w:r>
    </w:p>
    <w:p w14:paraId="6F65385C"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 xml:space="preserve">comprehension: teaching children to understand the text. </w:t>
      </w:r>
    </w:p>
    <w:p w14:paraId="19302200" w14:textId="77777777" w:rsidR="001648BD" w:rsidRPr="001648BD" w:rsidRDefault="001648BD" w:rsidP="00B74428">
      <w:pPr>
        <w:spacing w:after="0" w:line="240" w:lineRule="auto"/>
        <w:ind w:left="1440"/>
        <w:contextualSpacing/>
        <w:jc w:val="both"/>
        <w:rPr>
          <w:rFonts w:ascii="Arial" w:hAnsi="Arial" w:cs="Arial"/>
          <w:sz w:val="24"/>
          <w:szCs w:val="24"/>
        </w:rPr>
      </w:pPr>
    </w:p>
    <w:p w14:paraId="66952826" w14:textId="77777777" w:rsidR="001648BD" w:rsidRPr="001648BD" w:rsidRDefault="001648BD" w:rsidP="00B74428">
      <w:pPr>
        <w:numPr>
          <w:ilvl w:val="0"/>
          <w:numId w:val="25"/>
        </w:numPr>
        <w:spacing w:after="0" w:line="240" w:lineRule="auto"/>
        <w:contextualSpacing/>
        <w:jc w:val="both"/>
        <w:rPr>
          <w:rFonts w:ascii="Arial" w:hAnsi="Arial" w:cs="Arial"/>
          <w:sz w:val="24"/>
          <w:szCs w:val="24"/>
        </w:rPr>
      </w:pPr>
      <w:r w:rsidRPr="001648BD">
        <w:rPr>
          <w:rFonts w:ascii="Arial" w:hAnsi="Arial" w:cs="Arial"/>
          <w:sz w:val="24"/>
          <w:szCs w:val="24"/>
        </w:rPr>
        <w:t xml:space="preserve">In Reception these sessions start in Week 4. Children who are not yet decoding have daily additional blending practice in small groups, so that they quickly learn to blend and can begin to read books. </w:t>
      </w:r>
    </w:p>
    <w:p w14:paraId="033224F5" w14:textId="77777777" w:rsidR="001648BD" w:rsidRPr="001648BD" w:rsidRDefault="001648BD" w:rsidP="00B74428">
      <w:pPr>
        <w:spacing w:after="0" w:line="240" w:lineRule="auto"/>
        <w:jc w:val="both"/>
        <w:rPr>
          <w:rFonts w:ascii="Arial" w:hAnsi="Arial" w:cs="Arial"/>
          <w:sz w:val="24"/>
          <w:szCs w:val="24"/>
        </w:rPr>
      </w:pPr>
    </w:p>
    <w:p w14:paraId="35C074BD" w14:textId="77777777" w:rsidR="001648BD" w:rsidRPr="001648BD" w:rsidRDefault="001648BD" w:rsidP="00B74428">
      <w:pPr>
        <w:spacing w:after="0" w:line="240" w:lineRule="auto"/>
        <w:jc w:val="both"/>
        <w:rPr>
          <w:rFonts w:ascii="Arial" w:hAnsi="Arial" w:cs="Arial"/>
          <w:b/>
          <w:bCs/>
          <w:color w:val="EE7E31"/>
          <w:sz w:val="24"/>
          <w:szCs w:val="24"/>
        </w:rPr>
      </w:pPr>
      <w:r w:rsidRPr="001648BD">
        <w:rPr>
          <w:rFonts w:ascii="Arial" w:hAnsi="Arial" w:cs="Arial"/>
          <w:b/>
          <w:bCs/>
          <w:color w:val="EE7E31"/>
          <w:sz w:val="24"/>
          <w:szCs w:val="24"/>
        </w:rPr>
        <w:t xml:space="preserve">Teaching Comprehension </w:t>
      </w:r>
    </w:p>
    <w:p w14:paraId="334B572C" w14:textId="77777777" w:rsidR="001648BD" w:rsidRPr="001648BD" w:rsidRDefault="001648BD" w:rsidP="00B74428">
      <w:pPr>
        <w:spacing w:after="0" w:line="240" w:lineRule="auto"/>
        <w:jc w:val="both"/>
        <w:rPr>
          <w:rFonts w:ascii="Arial" w:hAnsi="Arial" w:cs="Arial"/>
          <w:b/>
          <w:bCs/>
          <w:color w:val="EE7E31"/>
          <w:sz w:val="24"/>
          <w:szCs w:val="24"/>
        </w:rPr>
      </w:pPr>
    </w:p>
    <w:p w14:paraId="6C5BFBAA" w14:textId="77777777" w:rsidR="001648BD" w:rsidRPr="001648BD" w:rsidRDefault="001648BD" w:rsidP="00B74428">
      <w:pPr>
        <w:numPr>
          <w:ilvl w:val="0"/>
          <w:numId w:val="25"/>
        </w:numPr>
        <w:spacing w:after="0" w:line="240" w:lineRule="auto"/>
        <w:contextualSpacing/>
        <w:jc w:val="both"/>
        <w:rPr>
          <w:rFonts w:ascii="Arial" w:hAnsi="Arial" w:cs="Arial"/>
          <w:sz w:val="24"/>
          <w:szCs w:val="24"/>
        </w:rPr>
      </w:pPr>
      <w:r w:rsidRPr="001648BD">
        <w:rPr>
          <w:rFonts w:ascii="Arial" w:hAnsi="Arial" w:cs="Arial"/>
          <w:sz w:val="24"/>
          <w:szCs w:val="24"/>
        </w:rPr>
        <w:t xml:space="preserve">In Nursery, children’s learning is based on a book. Activities are planned to immerse the children in the story. This develops their understanding and retelling of the story. Daily story times enrich their comprehension. </w:t>
      </w:r>
    </w:p>
    <w:p w14:paraId="1FD289F1" w14:textId="77777777" w:rsidR="001648BD" w:rsidRPr="001648BD" w:rsidRDefault="001648BD" w:rsidP="00B74428">
      <w:pPr>
        <w:spacing w:after="0" w:line="240" w:lineRule="auto"/>
        <w:ind w:left="720"/>
        <w:contextualSpacing/>
        <w:jc w:val="both"/>
        <w:rPr>
          <w:rFonts w:ascii="Arial" w:hAnsi="Arial" w:cs="Arial"/>
          <w:sz w:val="24"/>
          <w:szCs w:val="24"/>
        </w:rPr>
      </w:pPr>
    </w:p>
    <w:p w14:paraId="6B02ACA7" w14:textId="1E8D52DB" w:rsidR="001648BD" w:rsidRPr="001648BD" w:rsidRDefault="001648BD" w:rsidP="00B74428">
      <w:pPr>
        <w:numPr>
          <w:ilvl w:val="0"/>
          <w:numId w:val="31"/>
        </w:numPr>
        <w:spacing w:after="0" w:line="240" w:lineRule="auto"/>
        <w:contextualSpacing/>
        <w:jc w:val="both"/>
        <w:rPr>
          <w:rFonts w:ascii="Arial" w:hAnsi="Arial" w:cs="Arial"/>
          <w:bCs/>
          <w:sz w:val="24"/>
          <w:szCs w:val="24"/>
        </w:rPr>
      </w:pPr>
      <w:r w:rsidRPr="001648BD">
        <w:rPr>
          <w:rFonts w:ascii="Arial" w:hAnsi="Arial" w:cs="Arial"/>
          <w:bCs/>
          <w:sz w:val="24"/>
          <w:szCs w:val="24"/>
        </w:rPr>
        <w:t xml:space="preserve">In Reception children are taught comprehensive understanding through oral discussion and retrieval. This is developed during reading practice sessions, story time, Talk4Writing and Word Aware. </w:t>
      </w:r>
    </w:p>
    <w:p w14:paraId="60A67528" w14:textId="77777777" w:rsidR="001648BD" w:rsidRPr="001648BD" w:rsidRDefault="001648BD" w:rsidP="00B74428">
      <w:pPr>
        <w:spacing w:after="0" w:line="240" w:lineRule="auto"/>
        <w:jc w:val="both"/>
        <w:rPr>
          <w:rFonts w:ascii="Arial" w:hAnsi="Arial" w:cs="Arial"/>
          <w:bCs/>
          <w:sz w:val="24"/>
          <w:szCs w:val="24"/>
        </w:rPr>
      </w:pPr>
    </w:p>
    <w:p w14:paraId="6CE96E59" w14:textId="77777777" w:rsidR="001648BD" w:rsidRPr="001648BD" w:rsidRDefault="001648BD" w:rsidP="00B74428">
      <w:pPr>
        <w:numPr>
          <w:ilvl w:val="0"/>
          <w:numId w:val="31"/>
        </w:numPr>
        <w:spacing w:after="0" w:line="240" w:lineRule="auto"/>
        <w:contextualSpacing/>
        <w:jc w:val="both"/>
        <w:rPr>
          <w:rFonts w:ascii="Arial" w:hAnsi="Arial" w:cs="Arial"/>
          <w:bCs/>
          <w:sz w:val="24"/>
          <w:szCs w:val="24"/>
        </w:rPr>
      </w:pPr>
      <w:r w:rsidRPr="001648BD">
        <w:rPr>
          <w:rFonts w:ascii="Arial" w:hAnsi="Arial" w:cs="Arial"/>
          <w:bCs/>
          <w:sz w:val="24"/>
          <w:szCs w:val="24"/>
        </w:rPr>
        <w:t xml:space="preserve">In Year 1, children build on their strengths in oral comprehension through the introduction of written comprehension. Children independently read simple texts with accompanying retrieval and vocabulary questions. </w:t>
      </w:r>
    </w:p>
    <w:p w14:paraId="523B3EF9" w14:textId="77777777" w:rsidR="001648BD" w:rsidRPr="001648BD" w:rsidRDefault="001648BD" w:rsidP="00B74428">
      <w:pPr>
        <w:spacing w:after="0" w:line="240" w:lineRule="auto"/>
        <w:ind w:left="720"/>
        <w:contextualSpacing/>
        <w:jc w:val="both"/>
        <w:rPr>
          <w:rFonts w:ascii="Arial" w:hAnsi="Arial" w:cs="Arial"/>
          <w:bCs/>
          <w:sz w:val="24"/>
          <w:szCs w:val="24"/>
        </w:rPr>
      </w:pPr>
    </w:p>
    <w:p w14:paraId="45EBAD00" w14:textId="77777777" w:rsidR="001648BD" w:rsidRPr="001648BD" w:rsidRDefault="001648BD" w:rsidP="00B74428">
      <w:pPr>
        <w:numPr>
          <w:ilvl w:val="0"/>
          <w:numId w:val="31"/>
        </w:numPr>
        <w:spacing w:after="0" w:line="240" w:lineRule="auto"/>
        <w:contextualSpacing/>
        <w:jc w:val="both"/>
        <w:rPr>
          <w:rFonts w:ascii="Arial" w:hAnsi="Arial" w:cs="Arial"/>
          <w:bCs/>
          <w:sz w:val="24"/>
          <w:szCs w:val="24"/>
        </w:rPr>
      </w:pPr>
      <w:r w:rsidRPr="001648BD">
        <w:rPr>
          <w:rFonts w:ascii="Arial" w:hAnsi="Arial" w:cs="Arial"/>
          <w:bCs/>
          <w:sz w:val="24"/>
          <w:szCs w:val="24"/>
        </w:rPr>
        <w:t xml:space="preserve">In Year 2, children continue to strengthen their reading comprehension through the introduction of Reading Vipers. Establishing their skills in retrieval, </w:t>
      </w:r>
      <w:r w:rsidRPr="001648BD">
        <w:rPr>
          <w:rFonts w:ascii="Arial" w:hAnsi="Arial" w:cs="Arial"/>
          <w:bCs/>
          <w:sz w:val="24"/>
          <w:szCs w:val="24"/>
        </w:rPr>
        <w:lastRenderedPageBreak/>
        <w:t xml:space="preserve">vocabulary, prediction and inference through a rich variety of differentiated fiction, non-fiction and poetry texts. </w:t>
      </w:r>
    </w:p>
    <w:p w14:paraId="7D58AAF8" w14:textId="77777777" w:rsidR="001648BD" w:rsidRPr="001648BD" w:rsidRDefault="001648BD" w:rsidP="00B74428">
      <w:pPr>
        <w:spacing w:after="0" w:line="240" w:lineRule="auto"/>
        <w:jc w:val="both"/>
        <w:rPr>
          <w:rFonts w:ascii="Arial" w:hAnsi="Arial" w:cs="Arial"/>
          <w:sz w:val="24"/>
          <w:szCs w:val="24"/>
        </w:rPr>
      </w:pPr>
    </w:p>
    <w:p w14:paraId="4DA3E15B" w14:textId="77777777" w:rsidR="001648BD" w:rsidRPr="001648BD" w:rsidRDefault="001648BD" w:rsidP="00B74428">
      <w:pPr>
        <w:spacing w:after="0" w:line="240" w:lineRule="auto"/>
        <w:jc w:val="both"/>
        <w:rPr>
          <w:rFonts w:ascii="Arial" w:hAnsi="Arial" w:cs="Arial"/>
          <w:b/>
          <w:color w:val="ED7D31" w:themeColor="accent2"/>
          <w:sz w:val="24"/>
          <w:szCs w:val="24"/>
        </w:rPr>
      </w:pPr>
      <w:r w:rsidRPr="001648BD">
        <w:rPr>
          <w:rFonts w:ascii="Arial" w:hAnsi="Arial" w:cs="Arial"/>
          <w:b/>
          <w:color w:val="ED7D31" w:themeColor="accent2"/>
          <w:sz w:val="24"/>
          <w:szCs w:val="24"/>
        </w:rPr>
        <w:t>Home reading</w:t>
      </w:r>
    </w:p>
    <w:p w14:paraId="2309443D" w14:textId="77777777" w:rsidR="001648BD" w:rsidRPr="001648BD" w:rsidRDefault="001648BD" w:rsidP="00B74428">
      <w:pPr>
        <w:numPr>
          <w:ilvl w:val="0"/>
          <w:numId w:val="26"/>
        </w:numPr>
        <w:spacing w:after="0" w:line="240" w:lineRule="auto"/>
        <w:contextualSpacing/>
        <w:jc w:val="both"/>
        <w:rPr>
          <w:rFonts w:ascii="Arial" w:hAnsi="Arial" w:cs="Arial"/>
          <w:sz w:val="24"/>
          <w:szCs w:val="24"/>
        </w:rPr>
      </w:pPr>
      <w:r w:rsidRPr="001648BD">
        <w:rPr>
          <w:rFonts w:ascii="Arial" w:hAnsi="Arial" w:cs="Arial"/>
          <w:sz w:val="24"/>
          <w:szCs w:val="24"/>
        </w:rPr>
        <w:t xml:space="preserve">The decodable reading practice book is taken home to ensure success is shared with the family. </w:t>
      </w:r>
    </w:p>
    <w:p w14:paraId="358BAC61"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 xml:space="preserve">Reading for pleasure books also go home for parents to share and read to children. </w:t>
      </w:r>
    </w:p>
    <w:p w14:paraId="4A60E55F" w14:textId="77777777" w:rsidR="001648BD" w:rsidRPr="001648BD" w:rsidRDefault="001648BD" w:rsidP="00B74428">
      <w:pPr>
        <w:numPr>
          <w:ilvl w:val="1"/>
          <w:numId w:val="24"/>
        </w:numPr>
        <w:spacing w:after="0" w:line="240" w:lineRule="auto"/>
        <w:contextualSpacing/>
        <w:jc w:val="both"/>
        <w:rPr>
          <w:rFonts w:ascii="Arial" w:hAnsi="Arial" w:cs="Arial"/>
          <w:sz w:val="24"/>
          <w:szCs w:val="24"/>
        </w:rPr>
      </w:pPr>
      <w:r w:rsidRPr="001648BD">
        <w:rPr>
          <w:rFonts w:ascii="Arial" w:hAnsi="Arial" w:cs="Arial"/>
          <w:sz w:val="24"/>
          <w:szCs w:val="24"/>
        </w:rPr>
        <w:t xml:space="preserve">We use the </w:t>
      </w:r>
      <w:hyperlink r:id="rId15" w:history="1">
        <w:r w:rsidRPr="001648BD">
          <w:rPr>
            <w:rFonts w:ascii="Arial" w:hAnsi="Arial" w:cs="Arial"/>
            <w:i/>
            <w:color w:val="0563C1" w:themeColor="hyperlink"/>
            <w:sz w:val="24"/>
            <w:szCs w:val="24"/>
            <w:u w:val="single"/>
          </w:rPr>
          <w:t>Little Wandle Letters and Sounds Revised</w:t>
        </w:r>
        <w:r w:rsidRPr="001648BD">
          <w:rPr>
            <w:rFonts w:ascii="Arial" w:hAnsi="Arial" w:cs="Arial"/>
            <w:color w:val="0563C1" w:themeColor="hyperlink"/>
            <w:sz w:val="24"/>
            <w:szCs w:val="24"/>
            <w:u w:val="single"/>
          </w:rPr>
          <w:t xml:space="preserve"> parents’ resources</w:t>
        </w:r>
      </w:hyperlink>
      <w:r w:rsidRPr="001648BD">
        <w:rPr>
          <w:rFonts w:ascii="Arial" w:hAnsi="Arial" w:cs="Arial"/>
          <w:sz w:val="24"/>
          <w:szCs w:val="24"/>
        </w:rPr>
        <w:t xml:space="preserve"> to engage our families and share information about phonics, the benefits of sharing books, how children learn to blend and other aspects of our provision, both online and through workshops.</w:t>
      </w:r>
    </w:p>
    <w:p w14:paraId="024C4914" w14:textId="77777777" w:rsidR="001648BD" w:rsidRPr="001648BD" w:rsidRDefault="001648BD" w:rsidP="00B74428">
      <w:pPr>
        <w:spacing w:after="0" w:line="240" w:lineRule="auto"/>
        <w:jc w:val="both"/>
        <w:rPr>
          <w:rFonts w:ascii="Arial" w:hAnsi="Arial" w:cs="Arial"/>
          <w:sz w:val="24"/>
          <w:szCs w:val="24"/>
        </w:rPr>
      </w:pPr>
    </w:p>
    <w:p w14:paraId="439C3665" w14:textId="77777777" w:rsidR="001648BD" w:rsidRPr="001648BD" w:rsidRDefault="001648BD" w:rsidP="00B74428">
      <w:pPr>
        <w:spacing w:after="0" w:line="240" w:lineRule="auto"/>
        <w:jc w:val="both"/>
        <w:rPr>
          <w:rFonts w:ascii="Arial" w:hAnsi="Arial" w:cs="Arial"/>
          <w:b/>
          <w:bCs/>
          <w:color w:val="EE7E31"/>
          <w:sz w:val="24"/>
          <w:szCs w:val="24"/>
        </w:rPr>
      </w:pPr>
      <w:r w:rsidRPr="001648BD">
        <w:rPr>
          <w:rFonts w:ascii="Arial" w:hAnsi="Arial" w:cs="Arial"/>
          <w:b/>
          <w:bCs/>
          <w:color w:val="EE7E31"/>
          <w:sz w:val="24"/>
          <w:szCs w:val="24"/>
        </w:rPr>
        <w:t>Ensuring consistency and pace of progress</w:t>
      </w:r>
    </w:p>
    <w:p w14:paraId="5ADF8806" w14:textId="77777777" w:rsidR="001648BD" w:rsidRPr="001648BD" w:rsidRDefault="001648BD" w:rsidP="00B74428">
      <w:pPr>
        <w:numPr>
          <w:ilvl w:val="0"/>
          <w:numId w:val="26"/>
        </w:numPr>
        <w:spacing w:after="0" w:line="240" w:lineRule="auto"/>
        <w:contextualSpacing/>
        <w:jc w:val="both"/>
        <w:rPr>
          <w:rFonts w:ascii="Arial" w:hAnsi="Arial" w:cs="Arial"/>
          <w:sz w:val="24"/>
          <w:szCs w:val="24"/>
        </w:rPr>
      </w:pPr>
      <w:r w:rsidRPr="001648BD">
        <w:rPr>
          <w:rFonts w:ascii="Arial" w:hAnsi="Arial" w:cs="Arial"/>
          <w:sz w:val="24"/>
          <w:szCs w:val="24"/>
        </w:rPr>
        <w:t>Every teacher in our school has been trained to teach reading, so we have the same expectations of progress. We all use the same language, routines and resources to teach children to read so that we lower children’s cognitive load.</w:t>
      </w:r>
    </w:p>
    <w:p w14:paraId="4C723C06" w14:textId="77777777" w:rsidR="001648BD" w:rsidRPr="001648BD" w:rsidRDefault="001648BD" w:rsidP="00B74428">
      <w:pPr>
        <w:spacing w:after="0" w:line="240" w:lineRule="auto"/>
        <w:ind w:left="720"/>
        <w:contextualSpacing/>
        <w:jc w:val="both"/>
        <w:rPr>
          <w:rFonts w:ascii="Arial" w:hAnsi="Arial" w:cs="Arial"/>
          <w:sz w:val="24"/>
          <w:szCs w:val="24"/>
        </w:rPr>
      </w:pPr>
    </w:p>
    <w:p w14:paraId="557596F5" w14:textId="77777777" w:rsidR="001648BD" w:rsidRPr="001648BD" w:rsidRDefault="001648BD" w:rsidP="00B74428">
      <w:pPr>
        <w:numPr>
          <w:ilvl w:val="0"/>
          <w:numId w:val="26"/>
        </w:numPr>
        <w:spacing w:after="0" w:line="240" w:lineRule="auto"/>
        <w:contextualSpacing/>
        <w:jc w:val="both"/>
        <w:rPr>
          <w:rFonts w:ascii="Arial" w:hAnsi="Arial" w:cs="Arial"/>
          <w:sz w:val="24"/>
          <w:szCs w:val="24"/>
        </w:rPr>
      </w:pPr>
      <w:r w:rsidRPr="001648BD">
        <w:rPr>
          <w:rFonts w:ascii="Arial" w:hAnsi="Arial" w:cs="Arial"/>
          <w:sz w:val="24"/>
          <w:szCs w:val="24"/>
        </w:rPr>
        <w:t xml:space="preserve">Weekly content grids map each element of new learning to each day, week and term for the duration of the programme. </w:t>
      </w:r>
    </w:p>
    <w:p w14:paraId="1B2D1A9C" w14:textId="77777777" w:rsidR="001648BD" w:rsidRPr="001648BD" w:rsidRDefault="001648BD" w:rsidP="00B74428">
      <w:pPr>
        <w:spacing w:after="0" w:line="240" w:lineRule="auto"/>
        <w:jc w:val="both"/>
        <w:rPr>
          <w:rFonts w:ascii="Arial" w:hAnsi="Arial" w:cs="Arial"/>
          <w:sz w:val="24"/>
          <w:szCs w:val="24"/>
        </w:rPr>
      </w:pPr>
    </w:p>
    <w:p w14:paraId="2C6291D7" w14:textId="77777777" w:rsidR="001648BD" w:rsidRPr="001648BD" w:rsidRDefault="001648BD" w:rsidP="00B74428">
      <w:pPr>
        <w:numPr>
          <w:ilvl w:val="0"/>
          <w:numId w:val="26"/>
        </w:numPr>
        <w:spacing w:after="0" w:line="240" w:lineRule="auto"/>
        <w:contextualSpacing/>
        <w:jc w:val="both"/>
        <w:rPr>
          <w:rFonts w:ascii="Arial" w:hAnsi="Arial" w:cs="Arial"/>
          <w:sz w:val="24"/>
          <w:szCs w:val="24"/>
        </w:rPr>
      </w:pPr>
      <w:r w:rsidRPr="001648BD">
        <w:rPr>
          <w:rFonts w:ascii="Arial" w:hAnsi="Arial" w:cs="Arial"/>
          <w:sz w:val="24"/>
          <w:szCs w:val="24"/>
        </w:rPr>
        <w:t xml:space="preserve">Lesson templates, Prompt cards and </w:t>
      </w:r>
      <w:proofErr w:type="gramStart"/>
      <w:r w:rsidRPr="001648BD">
        <w:rPr>
          <w:rFonts w:ascii="Arial" w:hAnsi="Arial" w:cs="Arial"/>
          <w:sz w:val="24"/>
          <w:szCs w:val="24"/>
        </w:rPr>
        <w:t>How</w:t>
      </w:r>
      <w:proofErr w:type="gramEnd"/>
      <w:r w:rsidRPr="001648BD">
        <w:rPr>
          <w:rFonts w:ascii="Arial" w:hAnsi="Arial" w:cs="Arial"/>
          <w:sz w:val="24"/>
          <w:szCs w:val="24"/>
        </w:rPr>
        <w:t xml:space="preserve"> to videos ensure teachers all have a consistent approach and structure for each lesson.</w:t>
      </w:r>
    </w:p>
    <w:p w14:paraId="5C819D4D" w14:textId="77777777" w:rsidR="001648BD" w:rsidRPr="001648BD" w:rsidRDefault="001648BD" w:rsidP="00B74428">
      <w:pPr>
        <w:spacing w:after="0" w:line="240" w:lineRule="auto"/>
        <w:jc w:val="both"/>
        <w:rPr>
          <w:rFonts w:ascii="Arial" w:hAnsi="Arial" w:cs="Arial"/>
          <w:sz w:val="24"/>
          <w:szCs w:val="24"/>
        </w:rPr>
      </w:pPr>
    </w:p>
    <w:p w14:paraId="737C75A7" w14:textId="77777777" w:rsidR="001648BD" w:rsidRPr="001648BD" w:rsidRDefault="001648BD" w:rsidP="00B74428">
      <w:pPr>
        <w:numPr>
          <w:ilvl w:val="0"/>
          <w:numId w:val="26"/>
        </w:numPr>
        <w:spacing w:after="0" w:line="240" w:lineRule="auto"/>
        <w:contextualSpacing/>
        <w:jc w:val="both"/>
        <w:rPr>
          <w:rFonts w:ascii="Arial" w:hAnsi="Arial" w:cs="Arial"/>
          <w:sz w:val="24"/>
          <w:szCs w:val="24"/>
        </w:rPr>
      </w:pPr>
      <w:r w:rsidRPr="001648BD">
        <w:rPr>
          <w:rFonts w:ascii="Arial" w:hAnsi="Arial" w:cs="Arial"/>
          <w:sz w:val="24"/>
          <w:szCs w:val="24"/>
        </w:rPr>
        <w:t xml:space="preserve">The Reading Leader and SLT use the Audit and Prompt cards to regularly monitor and observe teaching; they use the summative data to identify children who need additional support and gaps in learning. </w:t>
      </w:r>
    </w:p>
    <w:p w14:paraId="08BA69FA" w14:textId="77777777" w:rsidR="001648BD" w:rsidRPr="001648BD" w:rsidRDefault="001648BD" w:rsidP="00B74428">
      <w:pPr>
        <w:spacing w:after="0" w:line="240" w:lineRule="auto"/>
        <w:jc w:val="both"/>
        <w:rPr>
          <w:rFonts w:ascii="Arial" w:hAnsi="Arial" w:cs="Arial"/>
          <w:sz w:val="24"/>
          <w:szCs w:val="24"/>
        </w:rPr>
      </w:pPr>
    </w:p>
    <w:p w14:paraId="72805B48" w14:textId="77777777" w:rsidR="001648BD" w:rsidRPr="001648BD" w:rsidRDefault="001648BD" w:rsidP="00B74428">
      <w:pPr>
        <w:spacing w:after="0" w:line="240" w:lineRule="auto"/>
        <w:jc w:val="both"/>
        <w:rPr>
          <w:rFonts w:ascii="Arial" w:hAnsi="Arial" w:cs="Arial"/>
          <w:b/>
          <w:bCs/>
          <w:color w:val="EE7E31"/>
          <w:sz w:val="24"/>
          <w:szCs w:val="24"/>
        </w:rPr>
      </w:pPr>
      <w:r w:rsidRPr="001648BD">
        <w:rPr>
          <w:rFonts w:ascii="Arial" w:hAnsi="Arial" w:cs="Arial"/>
          <w:b/>
          <w:bCs/>
          <w:color w:val="EE7E31"/>
          <w:sz w:val="24"/>
          <w:szCs w:val="24"/>
        </w:rPr>
        <w:t xml:space="preserve">Ensuring reading for pleasure </w:t>
      </w:r>
    </w:p>
    <w:p w14:paraId="413AD397"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i/>
          <w:sz w:val="24"/>
          <w:szCs w:val="24"/>
        </w:rPr>
        <w:t>‘Reading for pleasure is the single most important indicator of a child’s success.’</w:t>
      </w:r>
      <w:r w:rsidRPr="001648BD">
        <w:rPr>
          <w:rFonts w:ascii="Arial" w:hAnsi="Arial" w:cs="Arial"/>
          <w:sz w:val="24"/>
          <w:szCs w:val="24"/>
        </w:rPr>
        <w:t xml:space="preserve"> (OECD 2002)</w:t>
      </w:r>
    </w:p>
    <w:p w14:paraId="08D41A35"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i/>
          <w:sz w:val="24"/>
          <w:szCs w:val="24"/>
        </w:rPr>
        <w:t>‘The will influences the skill and vice versa.’</w:t>
      </w:r>
      <w:r w:rsidRPr="001648BD">
        <w:rPr>
          <w:rFonts w:ascii="Arial" w:hAnsi="Arial" w:cs="Arial"/>
          <w:sz w:val="24"/>
          <w:szCs w:val="24"/>
        </w:rPr>
        <w:t xml:space="preserve"> (OECD 2010)</w:t>
      </w:r>
    </w:p>
    <w:p w14:paraId="4BFE0845" w14:textId="77777777" w:rsidR="001648BD" w:rsidRPr="001648BD" w:rsidRDefault="001648BD" w:rsidP="00B74428">
      <w:pPr>
        <w:spacing w:after="0" w:line="240" w:lineRule="auto"/>
        <w:jc w:val="both"/>
        <w:rPr>
          <w:rFonts w:ascii="Arial" w:hAnsi="Arial" w:cs="Arial"/>
          <w:sz w:val="24"/>
          <w:szCs w:val="24"/>
        </w:rPr>
      </w:pPr>
    </w:p>
    <w:p w14:paraId="6B900E90"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We value reading for pleasure highly and work hard as a school to grow our Reading for Pleasure pedagogy.</w:t>
      </w:r>
    </w:p>
    <w:p w14:paraId="108B9FCE" w14:textId="77777777" w:rsidR="001648BD" w:rsidRPr="001648BD" w:rsidRDefault="001648BD" w:rsidP="00B74428">
      <w:pPr>
        <w:spacing w:after="0" w:line="240" w:lineRule="auto"/>
        <w:jc w:val="both"/>
        <w:rPr>
          <w:rFonts w:ascii="Arial" w:hAnsi="Arial" w:cs="Arial"/>
          <w:sz w:val="24"/>
          <w:szCs w:val="24"/>
        </w:rPr>
      </w:pPr>
    </w:p>
    <w:p w14:paraId="577E4E1E"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We read to children every day. We choose these books carefully as we want children to experience a wide range of books, including books that reflect the children at Our Lady’s</w:t>
      </w:r>
      <w:r w:rsidRPr="001648BD">
        <w:rPr>
          <w:rFonts w:ascii="Arial" w:hAnsi="Arial" w:cs="Arial"/>
          <w:b/>
          <w:sz w:val="24"/>
          <w:szCs w:val="24"/>
        </w:rPr>
        <w:t xml:space="preserve"> </w:t>
      </w:r>
      <w:r w:rsidRPr="001648BD">
        <w:rPr>
          <w:rFonts w:ascii="Arial" w:hAnsi="Arial" w:cs="Arial"/>
          <w:sz w:val="24"/>
          <w:szCs w:val="24"/>
        </w:rPr>
        <w:t xml:space="preserve">and our local community as well as books that open windows into other worlds and cultures. </w:t>
      </w:r>
    </w:p>
    <w:p w14:paraId="2387BC27" w14:textId="77777777" w:rsidR="001648BD" w:rsidRPr="001648BD" w:rsidRDefault="001648BD" w:rsidP="00B74428">
      <w:pPr>
        <w:spacing w:after="0" w:line="240" w:lineRule="auto"/>
        <w:ind w:left="720"/>
        <w:contextualSpacing/>
        <w:jc w:val="both"/>
        <w:rPr>
          <w:rFonts w:ascii="Arial" w:hAnsi="Arial" w:cs="Arial"/>
          <w:sz w:val="24"/>
          <w:szCs w:val="24"/>
        </w:rPr>
      </w:pPr>
    </w:p>
    <w:p w14:paraId="2949E32F"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 xml:space="preserve">Every classroom has an inviting book corner that encourages a love for reading. We curate these books and talk about them to entice children to read a wide range of books. </w:t>
      </w:r>
    </w:p>
    <w:p w14:paraId="129D52B3" w14:textId="77777777" w:rsidR="001648BD" w:rsidRPr="001648BD" w:rsidRDefault="001648BD" w:rsidP="00B74428">
      <w:pPr>
        <w:spacing w:after="0" w:line="240" w:lineRule="auto"/>
        <w:jc w:val="both"/>
        <w:rPr>
          <w:rFonts w:ascii="Arial" w:hAnsi="Arial" w:cs="Arial"/>
          <w:sz w:val="24"/>
          <w:szCs w:val="24"/>
          <w:highlight w:val="yellow"/>
        </w:rPr>
      </w:pPr>
    </w:p>
    <w:p w14:paraId="387A6196" w14:textId="67884314"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lastRenderedPageBreak/>
        <w:t xml:space="preserve">In Nursery/Reception, children have access to the reading corner every day </w:t>
      </w:r>
      <w:r w:rsidR="00F17F19">
        <w:rPr>
          <w:rFonts w:ascii="Arial" w:hAnsi="Arial" w:cs="Arial"/>
          <w:sz w:val="24"/>
          <w:szCs w:val="24"/>
        </w:rPr>
        <w:t xml:space="preserve">during continuous provision </w:t>
      </w:r>
      <w:r w:rsidRPr="001648BD">
        <w:rPr>
          <w:rFonts w:ascii="Arial" w:hAnsi="Arial" w:cs="Arial"/>
          <w:sz w:val="24"/>
          <w:szCs w:val="24"/>
        </w:rPr>
        <w:t>and the books are refreshed regularly whilst maintaining those familiar favourites.</w:t>
      </w:r>
    </w:p>
    <w:p w14:paraId="49FE990C" w14:textId="77777777" w:rsidR="001648BD" w:rsidRPr="001648BD" w:rsidRDefault="001648BD" w:rsidP="00B74428">
      <w:pPr>
        <w:spacing w:after="0" w:line="240" w:lineRule="auto"/>
        <w:ind w:left="720"/>
        <w:contextualSpacing/>
        <w:jc w:val="both"/>
        <w:rPr>
          <w:rFonts w:ascii="Arial" w:hAnsi="Arial" w:cs="Arial"/>
          <w:sz w:val="24"/>
          <w:szCs w:val="24"/>
        </w:rPr>
      </w:pPr>
      <w:r w:rsidRPr="001648BD">
        <w:rPr>
          <w:rFonts w:ascii="Arial" w:hAnsi="Arial" w:cs="Arial"/>
          <w:sz w:val="24"/>
          <w:szCs w:val="24"/>
        </w:rPr>
        <w:t xml:space="preserve"> </w:t>
      </w:r>
    </w:p>
    <w:p w14:paraId="47424E3B"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 xml:space="preserve">Children from Reception onwards have a home reading record. The parent/carer records comments to share with the adults in school. Class teachers will also use the reading record to monitor the regularity of home reading.  </w:t>
      </w:r>
    </w:p>
    <w:p w14:paraId="55C00459" w14:textId="77777777" w:rsidR="001648BD" w:rsidRPr="001648BD" w:rsidRDefault="001648BD" w:rsidP="00B74428">
      <w:pPr>
        <w:spacing w:after="0" w:line="240" w:lineRule="auto"/>
        <w:jc w:val="both"/>
        <w:rPr>
          <w:rFonts w:ascii="Arial" w:hAnsi="Arial" w:cs="Arial"/>
          <w:sz w:val="24"/>
          <w:szCs w:val="24"/>
          <w:highlight w:val="yellow"/>
        </w:rPr>
      </w:pPr>
    </w:p>
    <w:p w14:paraId="4273BF25"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The school library is made available for classes to use at protected times. Children across the school have regular opportunities to engage with a wide range of Reading for Pleasure events (book fairs, author visits and workshops, national events etc).</w:t>
      </w:r>
    </w:p>
    <w:p w14:paraId="6D78CF19" w14:textId="77777777" w:rsidR="001648BD" w:rsidRPr="001648BD" w:rsidRDefault="001648BD" w:rsidP="00B74428">
      <w:pPr>
        <w:spacing w:after="0" w:line="240" w:lineRule="auto"/>
        <w:ind w:left="720"/>
        <w:contextualSpacing/>
        <w:jc w:val="both"/>
        <w:rPr>
          <w:rFonts w:ascii="Arial" w:hAnsi="Arial" w:cs="Arial"/>
          <w:sz w:val="24"/>
          <w:szCs w:val="24"/>
        </w:rPr>
      </w:pPr>
    </w:p>
    <w:p w14:paraId="4EADD80F"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 xml:space="preserve">Half-termly visits to Hereford Library promotes a love of reading in school and at home. </w:t>
      </w:r>
    </w:p>
    <w:p w14:paraId="7E469987" w14:textId="77777777" w:rsidR="001648BD" w:rsidRPr="001648BD" w:rsidRDefault="001648BD" w:rsidP="00B74428">
      <w:pPr>
        <w:spacing w:after="0" w:line="240" w:lineRule="auto"/>
        <w:ind w:left="720"/>
        <w:contextualSpacing/>
        <w:jc w:val="both"/>
        <w:rPr>
          <w:rFonts w:ascii="Arial" w:hAnsi="Arial" w:cs="Arial"/>
          <w:sz w:val="24"/>
          <w:szCs w:val="24"/>
        </w:rPr>
      </w:pPr>
    </w:p>
    <w:p w14:paraId="757CC753" w14:textId="77777777" w:rsidR="001648BD" w:rsidRPr="001648BD" w:rsidRDefault="001648BD" w:rsidP="00B74428">
      <w:pPr>
        <w:numPr>
          <w:ilvl w:val="0"/>
          <w:numId w:val="27"/>
        </w:numPr>
        <w:spacing w:after="0" w:line="240" w:lineRule="auto"/>
        <w:contextualSpacing/>
        <w:jc w:val="both"/>
        <w:rPr>
          <w:rFonts w:ascii="Arial" w:hAnsi="Arial" w:cs="Arial"/>
          <w:sz w:val="24"/>
          <w:szCs w:val="24"/>
        </w:rPr>
      </w:pPr>
      <w:r w:rsidRPr="001648BD">
        <w:rPr>
          <w:rFonts w:ascii="Arial" w:hAnsi="Arial" w:cs="Arial"/>
          <w:sz w:val="24"/>
          <w:szCs w:val="24"/>
        </w:rPr>
        <w:t xml:space="preserve">Reading buddies is a rewarding approach used to match our early readers with our established readers further up the school. The children meet weekly to share and enjoy a story together. </w:t>
      </w:r>
    </w:p>
    <w:p w14:paraId="4EF7C1F3" w14:textId="77777777" w:rsidR="001648BD" w:rsidRPr="001648BD" w:rsidRDefault="001648BD" w:rsidP="00B74428">
      <w:pPr>
        <w:spacing w:after="0" w:line="240" w:lineRule="auto"/>
        <w:jc w:val="both"/>
        <w:rPr>
          <w:rFonts w:ascii="Arial" w:hAnsi="Arial" w:cs="Arial"/>
          <w:sz w:val="24"/>
          <w:szCs w:val="24"/>
        </w:rPr>
      </w:pPr>
    </w:p>
    <w:p w14:paraId="11D8586E" w14:textId="77777777" w:rsidR="001648BD" w:rsidRPr="001648BD" w:rsidRDefault="001648BD" w:rsidP="00B74428">
      <w:pPr>
        <w:spacing w:after="0" w:line="240" w:lineRule="auto"/>
        <w:jc w:val="both"/>
        <w:rPr>
          <w:rFonts w:ascii="Arial" w:hAnsi="Arial" w:cs="Arial"/>
          <w:b/>
          <w:sz w:val="28"/>
          <w:szCs w:val="28"/>
        </w:rPr>
      </w:pPr>
      <w:r w:rsidRPr="001648BD">
        <w:rPr>
          <w:rFonts w:ascii="Arial" w:hAnsi="Arial" w:cs="Arial"/>
          <w:b/>
          <w:sz w:val="28"/>
          <w:szCs w:val="28"/>
        </w:rPr>
        <w:t xml:space="preserve">Impact </w:t>
      </w:r>
    </w:p>
    <w:p w14:paraId="33C51C93" w14:textId="77777777" w:rsidR="001648BD" w:rsidRPr="001648BD" w:rsidRDefault="001648BD" w:rsidP="00B74428">
      <w:pPr>
        <w:spacing w:after="0" w:line="240" w:lineRule="auto"/>
        <w:jc w:val="both"/>
        <w:rPr>
          <w:rFonts w:ascii="Arial" w:hAnsi="Arial" w:cs="Arial"/>
          <w:b/>
          <w:sz w:val="28"/>
          <w:szCs w:val="28"/>
        </w:rPr>
      </w:pPr>
    </w:p>
    <w:p w14:paraId="2BE5F81D"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 xml:space="preserve">Assessment </w:t>
      </w:r>
    </w:p>
    <w:p w14:paraId="306C39AB" w14:textId="77777777" w:rsidR="001648BD" w:rsidRPr="001648BD" w:rsidRDefault="001648BD" w:rsidP="00B74428">
      <w:pPr>
        <w:spacing w:after="0" w:line="240" w:lineRule="auto"/>
        <w:jc w:val="both"/>
        <w:rPr>
          <w:rFonts w:ascii="Arial" w:hAnsi="Arial" w:cs="Arial"/>
          <w:sz w:val="24"/>
          <w:szCs w:val="24"/>
        </w:rPr>
      </w:pPr>
      <w:r w:rsidRPr="001648BD">
        <w:rPr>
          <w:rFonts w:ascii="Arial" w:hAnsi="Arial" w:cs="Arial"/>
          <w:sz w:val="24"/>
          <w:szCs w:val="24"/>
        </w:rPr>
        <w:t>Assessment is used to monitor progress and to identify any child needing additional support as soon as they need it.</w:t>
      </w:r>
    </w:p>
    <w:p w14:paraId="42ED1363" w14:textId="77777777" w:rsidR="001648BD" w:rsidRPr="001648BD" w:rsidRDefault="001648BD" w:rsidP="00B74428">
      <w:pPr>
        <w:numPr>
          <w:ilvl w:val="0"/>
          <w:numId w:val="28"/>
        </w:numPr>
        <w:spacing w:after="0" w:line="240" w:lineRule="auto"/>
        <w:contextualSpacing/>
        <w:jc w:val="both"/>
        <w:rPr>
          <w:rFonts w:ascii="Arial" w:hAnsi="Arial" w:cs="Arial"/>
          <w:sz w:val="24"/>
          <w:szCs w:val="24"/>
        </w:rPr>
      </w:pPr>
      <w:hyperlink r:id="rId16" w:history="1">
        <w:r w:rsidRPr="001648BD">
          <w:rPr>
            <w:rFonts w:ascii="Arial" w:hAnsi="Arial" w:cs="Arial"/>
            <w:b/>
            <w:color w:val="0563C1" w:themeColor="hyperlink"/>
            <w:sz w:val="24"/>
            <w:szCs w:val="24"/>
            <w:u w:val="single"/>
          </w:rPr>
          <w:t>Assessment for learning</w:t>
        </w:r>
      </w:hyperlink>
      <w:r w:rsidRPr="001648BD">
        <w:rPr>
          <w:rFonts w:ascii="Arial" w:hAnsi="Arial" w:cs="Arial"/>
          <w:sz w:val="24"/>
          <w:szCs w:val="24"/>
        </w:rPr>
        <w:t xml:space="preserve"> is used: </w:t>
      </w:r>
    </w:p>
    <w:p w14:paraId="1C0D94A2"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 xml:space="preserve">daily within class to identify children needing Keep-up support </w:t>
      </w:r>
    </w:p>
    <w:p w14:paraId="500BD242"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weekly in the Review lesson to assess gaps, address these immediately and secure fluency of GPCs, words and spellings.</w:t>
      </w:r>
    </w:p>
    <w:p w14:paraId="708E0BC9" w14:textId="77777777" w:rsidR="001648BD" w:rsidRPr="001648BD" w:rsidRDefault="001648BD" w:rsidP="00B74428">
      <w:pPr>
        <w:spacing w:after="0" w:line="240" w:lineRule="auto"/>
        <w:ind w:left="1440"/>
        <w:contextualSpacing/>
        <w:jc w:val="both"/>
        <w:rPr>
          <w:rFonts w:ascii="Arial" w:hAnsi="Arial" w:cs="Arial"/>
          <w:sz w:val="24"/>
          <w:szCs w:val="24"/>
        </w:rPr>
      </w:pPr>
    </w:p>
    <w:p w14:paraId="146707BF" w14:textId="77777777" w:rsidR="001648BD" w:rsidRPr="001648BD" w:rsidRDefault="001648BD" w:rsidP="00B74428">
      <w:pPr>
        <w:numPr>
          <w:ilvl w:val="0"/>
          <w:numId w:val="28"/>
        </w:numPr>
        <w:spacing w:after="0" w:line="240" w:lineRule="auto"/>
        <w:contextualSpacing/>
        <w:jc w:val="both"/>
        <w:rPr>
          <w:rFonts w:ascii="Arial" w:hAnsi="Arial" w:cs="Arial"/>
          <w:sz w:val="24"/>
          <w:szCs w:val="24"/>
        </w:rPr>
      </w:pPr>
      <w:hyperlink r:id="rId17" w:history="1">
        <w:r w:rsidRPr="001648BD">
          <w:rPr>
            <w:rFonts w:ascii="Arial" w:hAnsi="Arial" w:cs="Arial"/>
            <w:b/>
            <w:color w:val="0563C1" w:themeColor="hyperlink"/>
            <w:sz w:val="24"/>
            <w:szCs w:val="24"/>
            <w:u w:val="single"/>
          </w:rPr>
          <w:t>Summative assessment</w:t>
        </w:r>
      </w:hyperlink>
      <w:r w:rsidRPr="001648BD">
        <w:rPr>
          <w:rFonts w:ascii="Arial" w:hAnsi="Arial" w:cs="Arial"/>
          <w:sz w:val="24"/>
          <w:szCs w:val="24"/>
        </w:rPr>
        <w:t xml:space="preserve"> is used:</w:t>
      </w:r>
    </w:p>
    <w:p w14:paraId="4FA0E940"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every six weeks to assess progress, to identify gaps in learning that need to be addressed, to identify any children needing additional support and to plan the Keep-up support that they need.</w:t>
      </w:r>
    </w:p>
    <w:p w14:paraId="6B21254C"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 xml:space="preserve">by SLT and scrutinised through the </w:t>
      </w:r>
      <w:r w:rsidRPr="001648BD">
        <w:rPr>
          <w:rFonts w:ascii="Arial" w:hAnsi="Arial" w:cs="Arial"/>
          <w:i/>
          <w:sz w:val="24"/>
          <w:szCs w:val="24"/>
        </w:rPr>
        <w:t>Little Wandle Letters and Sounds Revised</w:t>
      </w:r>
      <w:r w:rsidRPr="001648BD">
        <w:rPr>
          <w:rFonts w:ascii="Arial" w:hAnsi="Arial" w:cs="Arial"/>
          <w:sz w:val="24"/>
          <w:szCs w:val="24"/>
        </w:rPr>
        <w:t xml:space="preserve"> assessment tracker, to narrow attainment gaps between different groups of children and so that any additional support for teachers can be put into place. </w:t>
      </w:r>
    </w:p>
    <w:p w14:paraId="71A0C7C5"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 xml:space="preserve">Half termly assessment data is inputted into the GPC graph which highlights those GPCs that need revisiting. </w:t>
      </w:r>
    </w:p>
    <w:p w14:paraId="401CD7D0" w14:textId="77777777" w:rsidR="001648BD" w:rsidRPr="001648BD" w:rsidRDefault="001648BD" w:rsidP="00B74428">
      <w:pPr>
        <w:spacing w:after="0" w:line="240" w:lineRule="auto"/>
        <w:ind w:left="1440"/>
        <w:contextualSpacing/>
        <w:jc w:val="both"/>
        <w:rPr>
          <w:rFonts w:ascii="Arial" w:hAnsi="Arial" w:cs="Arial"/>
          <w:sz w:val="24"/>
          <w:szCs w:val="24"/>
        </w:rPr>
      </w:pPr>
    </w:p>
    <w:p w14:paraId="2D901B28" w14:textId="77777777" w:rsidR="001648BD" w:rsidRPr="001648BD" w:rsidRDefault="001648BD" w:rsidP="00B74428">
      <w:pPr>
        <w:numPr>
          <w:ilvl w:val="0"/>
          <w:numId w:val="28"/>
        </w:numPr>
        <w:spacing w:after="0" w:line="240" w:lineRule="auto"/>
        <w:contextualSpacing/>
        <w:jc w:val="both"/>
        <w:rPr>
          <w:rFonts w:ascii="Arial" w:hAnsi="Arial" w:cs="Arial"/>
          <w:sz w:val="24"/>
          <w:szCs w:val="24"/>
        </w:rPr>
      </w:pPr>
      <w:r w:rsidRPr="001648BD">
        <w:rPr>
          <w:rFonts w:ascii="Arial" w:hAnsi="Arial" w:cs="Arial"/>
          <w:sz w:val="24"/>
          <w:szCs w:val="24"/>
        </w:rPr>
        <w:t xml:space="preserve">The </w:t>
      </w:r>
      <w:hyperlink r:id="rId18" w:history="1">
        <w:r w:rsidRPr="001648BD">
          <w:rPr>
            <w:rFonts w:ascii="Arial" w:hAnsi="Arial" w:cs="Arial"/>
            <w:i/>
            <w:iCs/>
            <w:color w:val="0563C1" w:themeColor="hyperlink"/>
            <w:sz w:val="24"/>
            <w:szCs w:val="24"/>
            <w:u w:val="single"/>
          </w:rPr>
          <w:t>Little Wandle Letters and Sounds Revised</w:t>
        </w:r>
        <w:r w:rsidRPr="001648BD">
          <w:rPr>
            <w:rFonts w:ascii="Arial" w:hAnsi="Arial" w:cs="Arial"/>
            <w:color w:val="0563C1" w:themeColor="hyperlink"/>
            <w:sz w:val="24"/>
            <w:szCs w:val="24"/>
            <w:u w:val="single"/>
          </w:rPr>
          <w:t xml:space="preserve"> placement assessment</w:t>
        </w:r>
      </w:hyperlink>
      <w:r w:rsidRPr="001648BD">
        <w:rPr>
          <w:rFonts w:ascii="Arial" w:hAnsi="Arial" w:cs="Arial"/>
          <w:sz w:val="24"/>
          <w:szCs w:val="24"/>
        </w:rPr>
        <w:t xml:space="preserve"> is used: </w:t>
      </w:r>
    </w:p>
    <w:p w14:paraId="0C6EAA25" w14:textId="77777777" w:rsidR="001648BD" w:rsidRPr="001648BD" w:rsidRDefault="001648BD" w:rsidP="00B74428">
      <w:pPr>
        <w:numPr>
          <w:ilvl w:val="1"/>
          <w:numId w:val="28"/>
        </w:numPr>
        <w:spacing w:after="0" w:line="240" w:lineRule="auto"/>
        <w:contextualSpacing/>
        <w:jc w:val="both"/>
        <w:rPr>
          <w:rFonts w:ascii="Arial" w:hAnsi="Arial" w:cs="Arial"/>
          <w:sz w:val="24"/>
          <w:szCs w:val="24"/>
        </w:rPr>
      </w:pPr>
      <w:r w:rsidRPr="001648BD">
        <w:rPr>
          <w:rFonts w:ascii="Arial" w:hAnsi="Arial" w:cs="Arial"/>
          <w:sz w:val="24"/>
          <w:szCs w:val="24"/>
        </w:rPr>
        <w:t>with any child new to the school to quickly identify any gaps in their phonic knowledge and plan provide appropriate extra teaching.</w:t>
      </w:r>
    </w:p>
    <w:p w14:paraId="0C821467" w14:textId="77777777" w:rsidR="001648BD" w:rsidRPr="001648BD" w:rsidRDefault="001648BD" w:rsidP="00B74428">
      <w:pPr>
        <w:spacing w:after="0" w:line="240" w:lineRule="auto"/>
        <w:jc w:val="both"/>
        <w:rPr>
          <w:rFonts w:ascii="Arial" w:hAnsi="Arial" w:cs="Arial"/>
          <w:sz w:val="24"/>
          <w:szCs w:val="24"/>
        </w:rPr>
      </w:pPr>
    </w:p>
    <w:p w14:paraId="7555676A" w14:textId="77777777" w:rsidR="001648BD" w:rsidRPr="001648BD" w:rsidRDefault="001648BD" w:rsidP="00B74428">
      <w:pPr>
        <w:spacing w:after="0" w:line="240" w:lineRule="auto"/>
        <w:jc w:val="both"/>
        <w:rPr>
          <w:rFonts w:ascii="Arial" w:hAnsi="Arial" w:cs="Arial"/>
          <w:b/>
          <w:color w:val="EE7E31"/>
          <w:sz w:val="24"/>
          <w:szCs w:val="24"/>
        </w:rPr>
      </w:pPr>
      <w:r w:rsidRPr="001648BD">
        <w:rPr>
          <w:rFonts w:ascii="Arial" w:hAnsi="Arial" w:cs="Arial"/>
          <w:b/>
          <w:color w:val="EE7E31"/>
          <w:sz w:val="24"/>
          <w:szCs w:val="24"/>
        </w:rPr>
        <w:t>Statutory assessment</w:t>
      </w:r>
    </w:p>
    <w:p w14:paraId="686D4FF5" w14:textId="77777777" w:rsidR="001648BD" w:rsidRPr="001648BD" w:rsidRDefault="001648BD" w:rsidP="00B74428">
      <w:pPr>
        <w:numPr>
          <w:ilvl w:val="0"/>
          <w:numId w:val="29"/>
        </w:numPr>
        <w:spacing w:after="0" w:line="240" w:lineRule="auto"/>
        <w:contextualSpacing/>
        <w:jc w:val="both"/>
        <w:rPr>
          <w:rFonts w:ascii="Arial" w:hAnsi="Arial" w:cs="Arial"/>
          <w:sz w:val="24"/>
          <w:szCs w:val="24"/>
        </w:rPr>
      </w:pPr>
      <w:r w:rsidRPr="001648BD">
        <w:rPr>
          <w:rFonts w:ascii="Arial" w:hAnsi="Arial" w:cs="Arial"/>
          <w:sz w:val="24"/>
          <w:szCs w:val="24"/>
        </w:rPr>
        <w:lastRenderedPageBreak/>
        <w:t>Children in Year 1 sit the Phonics screening check. Any child not passing the check re-sits it in Year 2.</w:t>
      </w:r>
    </w:p>
    <w:p w14:paraId="44A14CFC" w14:textId="77777777" w:rsidR="001648BD" w:rsidRPr="001648BD" w:rsidRDefault="001648BD" w:rsidP="00B74428">
      <w:pPr>
        <w:spacing w:after="0" w:line="240" w:lineRule="auto"/>
        <w:ind w:left="720"/>
        <w:contextualSpacing/>
        <w:jc w:val="both"/>
        <w:rPr>
          <w:rFonts w:ascii="Arial" w:hAnsi="Arial" w:cs="Arial"/>
          <w:sz w:val="24"/>
          <w:szCs w:val="24"/>
        </w:rPr>
      </w:pPr>
    </w:p>
    <w:p w14:paraId="7B13375C" w14:textId="77777777" w:rsidR="001648BD" w:rsidRPr="001648BD" w:rsidRDefault="001648BD" w:rsidP="00B74428">
      <w:pPr>
        <w:numPr>
          <w:ilvl w:val="0"/>
          <w:numId w:val="29"/>
        </w:numPr>
        <w:spacing w:after="0" w:line="240" w:lineRule="auto"/>
        <w:contextualSpacing/>
        <w:jc w:val="both"/>
        <w:rPr>
          <w:rFonts w:ascii="Arial" w:hAnsi="Arial" w:cs="Arial"/>
          <w:sz w:val="24"/>
          <w:szCs w:val="24"/>
        </w:rPr>
      </w:pPr>
      <w:r w:rsidRPr="001648BD">
        <w:rPr>
          <w:rFonts w:ascii="Arial" w:hAnsi="Arial" w:cs="Arial"/>
          <w:sz w:val="24"/>
          <w:szCs w:val="24"/>
        </w:rPr>
        <w:t xml:space="preserve">Children in Year 2 are assessed half termly using past SATs papers. </w:t>
      </w:r>
    </w:p>
    <w:p w14:paraId="2B3FC021" w14:textId="77777777" w:rsidR="001648BD" w:rsidRPr="001648BD" w:rsidRDefault="001648BD" w:rsidP="001648BD">
      <w:pPr>
        <w:spacing w:after="0" w:line="240" w:lineRule="auto"/>
        <w:rPr>
          <w:rFonts w:ascii="Arial" w:hAnsi="Arial" w:cs="Arial"/>
          <w:sz w:val="24"/>
          <w:szCs w:val="24"/>
        </w:rPr>
      </w:pPr>
    </w:p>
    <w:p w14:paraId="47BA87A2" w14:textId="77777777" w:rsidR="001648BD" w:rsidRPr="001648BD" w:rsidRDefault="001648BD" w:rsidP="001648BD">
      <w:pPr>
        <w:spacing w:after="0" w:line="240" w:lineRule="auto"/>
        <w:rPr>
          <w:rFonts w:ascii="Arial" w:hAnsi="Arial" w:cs="Arial"/>
          <w:sz w:val="24"/>
          <w:szCs w:val="24"/>
        </w:rPr>
      </w:pPr>
      <w:r w:rsidRPr="001648BD">
        <w:rPr>
          <w:rFonts w:ascii="Arial" w:hAnsi="Arial" w:cs="Arial"/>
          <w:sz w:val="24"/>
          <w:szCs w:val="24"/>
        </w:rPr>
        <w:t xml:space="preserve"> </w:t>
      </w:r>
    </w:p>
    <w:p w14:paraId="74D18F0C" w14:textId="77777777" w:rsidR="00DD7F2D" w:rsidRDefault="00DD7F2D" w:rsidP="00AE3968">
      <w:pPr>
        <w:rPr>
          <w:rFonts w:ascii="Arial" w:hAnsi="Arial" w:cs="Arial"/>
          <w:b/>
          <w:bCs/>
          <w:sz w:val="28"/>
          <w:szCs w:val="28"/>
        </w:rPr>
      </w:pPr>
    </w:p>
    <w:p w14:paraId="68C5545D" w14:textId="77777777" w:rsidR="007C2C8D" w:rsidRDefault="007C2C8D" w:rsidP="00AE3968">
      <w:pPr>
        <w:rPr>
          <w:rFonts w:ascii="Arial" w:hAnsi="Arial" w:cs="Arial"/>
          <w:b/>
          <w:sz w:val="24"/>
          <w:szCs w:val="24"/>
        </w:rPr>
      </w:pPr>
    </w:p>
    <w:p w14:paraId="0D01B548" w14:textId="77777777" w:rsidR="007C2C8D" w:rsidRDefault="007C2C8D" w:rsidP="00AE3968">
      <w:pPr>
        <w:rPr>
          <w:rFonts w:ascii="Arial" w:hAnsi="Arial" w:cs="Arial"/>
          <w:b/>
          <w:sz w:val="24"/>
          <w:szCs w:val="24"/>
        </w:rPr>
      </w:pPr>
    </w:p>
    <w:p w14:paraId="73C917CC" w14:textId="77777777" w:rsidR="007C2C8D" w:rsidRDefault="007C2C8D" w:rsidP="00AE3968">
      <w:pPr>
        <w:rPr>
          <w:rFonts w:ascii="Arial" w:hAnsi="Arial" w:cs="Arial"/>
          <w:b/>
          <w:sz w:val="24"/>
          <w:szCs w:val="24"/>
        </w:rPr>
      </w:pPr>
    </w:p>
    <w:p w14:paraId="76074F61" w14:textId="77777777" w:rsidR="007C2C8D" w:rsidRDefault="007C2C8D" w:rsidP="00AE3968">
      <w:pPr>
        <w:rPr>
          <w:rFonts w:ascii="Arial" w:hAnsi="Arial" w:cs="Arial"/>
          <w:b/>
          <w:sz w:val="24"/>
          <w:szCs w:val="24"/>
        </w:rPr>
      </w:pPr>
    </w:p>
    <w:p w14:paraId="0CC0EA03" w14:textId="77777777" w:rsidR="007C2C8D" w:rsidRDefault="007C2C8D" w:rsidP="00AE3968">
      <w:pPr>
        <w:rPr>
          <w:rFonts w:ascii="Arial" w:hAnsi="Arial" w:cs="Arial"/>
          <w:b/>
          <w:sz w:val="24"/>
          <w:szCs w:val="24"/>
        </w:rPr>
      </w:pPr>
    </w:p>
    <w:p w14:paraId="51358ACA" w14:textId="77777777" w:rsidR="00AE3968" w:rsidRDefault="00AE3968" w:rsidP="00AE3968">
      <w:pPr>
        <w:rPr>
          <w:rFonts w:ascii="Arial" w:hAnsi="Arial" w:cs="Arial"/>
          <w:b/>
          <w:sz w:val="24"/>
          <w:szCs w:val="24"/>
        </w:rPr>
      </w:pPr>
    </w:p>
    <w:p w14:paraId="0E1A4173" w14:textId="77777777" w:rsidR="00AE3968" w:rsidRDefault="00AE3968" w:rsidP="00AE3968">
      <w:pPr>
        <w:rPr>
          <w:rFonts w:ascii="Arial" w:hAnsi="Arial" w:cs="Arial"/>
          <w:b/>
          <w:sz w:val="24"/>
          <w:szCs w:val="24"/>
        </w:rPr>
      </w:pPr>
    </w:p>
    <w:p w14:paraId="204D98FE" w14:textId="77777777" w:rsidR="00AE3968" w:rsidRDefault="00AE3968" w:rsidP="00AE3968">
      <w:pPr>
        <w:rPr>
          <w:rFonts w:ascii="Arial" w:hAnsi="Arial" w:cs="Arial"/>
          <w:b/>
          <w:sz w:val="24"/>
          <w:szCs w:val="24"/>
        </w:rPr>
      </w:pPr>
    </w:p>
    <w:p w14:paraId="001E8AE7" w14:textId="77777777" w:rsidR="007C2C8D" w:rsidRDefault="007C2C8D" w:rsidP="007C2C8D">
      <w:pPr>
        <w:jc w:val="center"/>
      </w:pPr>
      <w:r w:rsidRPr="00C26677">
        <w:rPr>
          <w:rFonts w:ascii="Microsoft New Tai Lue" w:hAnsi="Microsoft New Tai Lue" w:cs="Microsoft New Tai Lue"/>
          <w:b/>
          <w:sz w:val="20"/>
          <w:szCs w:val="20"/>
        </w:rPr>
        <w:t>This policy is available on the school website:</w:t>
      </w:r>
      <w:r w:rsidRPr="008B0515">
        <w:t xml:space="preserve"> </w:t>
      </w:r>
    </w:p>
    <w:p w14:paraId="2EC37CC3" w14:textId="77777777" w:rsidR="007C2C8D" w:rsidRPr="00C0543F" w:rsidRDefault="007C2C8D" w:rsidP="007C2C8D">
      <w:pPr>
        <w:jc w:val="center"/>
        <w:rPr>
          <w:color w:val="063B88"/>
        </w:rPr>
      </w:pPr>
      <w:hyperlink r:id="rId19" w:history="1">
        <w:r w:rsidRPr="00C0543F">
          <w:rPr>
            <w:rStyle w:val="Hyperlink"/>
            <w:color w:val="063B88"/>
          </w:rPr>
          <w:t>Our Lady's Catholic Primary School and Nursery</w:t>
        </w:r>
      </w:hyperlink>
    </w:p>
    <w:p w14:paraId="1C960B34" w14:textId="77777777" w:rsidR="007C2C8D" w:rsidRDefault="007C2C8D" w:rsidP="007C2C8D">
      <w:pPr>
        <w:jc w:val="center"/>
      </w:pPr>
      <w:r w:rsidRPr="00C26677">
        <w:rPr>
          <w:rFonts w:ascii="Microsoft New Tai Lue" w:hAnsi="Microsoft New Tai Lue" w:cs="Microsoft New Tai Lue"/>
          <w:b/>
          <w:sz w:val="20"/>
          <w:szCs w:val="20"/>
        </w:rPr>
        <w:t>Paper copies are available on</w:t>
      </w:r>
      <w:r>
        <w:rPr>
          <w:rFonts w:ascii="Microsoft New Tai Lue" w:hAnsi="Microsoft New Tai Lue" w:cs="Microsoft New Tai Lue"/>
          <w:b/>
          <w:sz w:val="20"/>
          <w:szCs w:val="20"/>
        </w:rPr>
        <w:t xml:space="preserve"> request from the School Office</w:t>
      </w:r>
    </w:p>
    <w:p w14:paraId="0B780DF1" w14:textId="77777777" w:rsidR="005D56C9" w:rsidRDefault="005D56C9" w:rsidP="00AE3968">
      <w:pPr>
        <w:rPr>
          <w:rFonts w:ascii="Arial" w:hAnsi="Arial" w:cs="Arial"/>
          <w:b/>
          <w:sz w:val="24"/>
          <w:szCs w:val="24"/>
        </w:rPr>
        <w:sectPr w:rsidR="005D56C9" w:rsidSect="005A2179">
          <w:headerReference w:type="default" r:id="rId20"/>
          <w:footerReference w:type="default" r:id="rId21"/>
          <w:footerReference w:type="first" r:id="rId22"/>
          <w:pgSz w:w="11906" w:h="16838"/>
          <w:pgMar w:top="1701" w:right="1440" w:bottom="1701" w:left="1440" w:header="709" w:footer="227" w:gutter="0"/>
          <w:pgBorders w:zOrder="back" w:display="firstPage">
            <w:top w:val="single" w:sz="36" w:space="1" w:color="063B88"/>
            <w:left w:val="single" w:sz="36" w:space="30" w:color="063B88"/>
            <w:bottom w:val="single" w:sz="36" w:space="1" w:color="063B88"/>
            <w:right w:val="single" w:sz="36" w:space="30" w:color="063B88"/>
          </w:pgBorders>
          <w:cols w:space="708"/>
          <w:titlePg/>
          <w:docGrid w:linePitch="360"/>
        </w:sectPr>
      </w:pPr>
    </w:p>
    <w:p w14:paraId="17BB9D96" w14:textId="77777777" w:rsidR="005D56C9" w:rsidRDefault="005D56C9" w:rsidP="00186596">
      <w:pPr>
        <w:rPr>
          <w:rFonts w:ascii="Calibri" w:hAnsi="Calibri" w:cs="Calibri"/>
          <w:b/>
          <w:bCs/>
          <w:sz w:val="24"/>
          <w:szCs w:val="24"/>
        </w:rPr>
        <w:sectPr w:rsidR="005D56C9" w:rsidSect="00A76AA4">
          <w:type w:val="continuous"/>
          <w:pgSz w:w="11906" w:h="16838"/>
          <w:pgMar w:top="1701" w:right="567" w:bottom="1701" w:left="567" w:header="709" w:footer="227" w:gutter="0"/>
          <w:cols w:num="2" w:space="708"/>
          <w:titlePg/>
          <w:docGrid w:linePitch="360"/>
        </w:sectPr>
      </w:pPr>
    </w:p>
    <w:p w14:paraId="71460CED" w14:textId="77777777" w:rsidR="00186596" w:rsidRDefault="00186596" w:rsidP="00186596">
      <w:pPr>
        <w:rPr>
          <w:rFonts w:ascii="Calibri" w:hAnsi="Calibri" w:cs="Calibri"/>
          <w:b/>
          <w:bCs/>
          <w:sz w:val="24"/>
          <w:szCs w:val="24"/>
        </w:rPr>
      </w:pPr>
    </w:p>
    <w:p w14:paraId="47C1B773" w14:textId="77777777" w:rsidR="00186596" w:rsidRDefault="00186596" w:rsidP="00186596">
      <w:pPr>
        <w:rPr>
          <w:rFonts w:ascii="Calibri" w:hAnsi="Calibri" w:cs="Calibri"/>
          <w:b/>
          <w:bCs/>
          <w:sz w:val="24"/>
          <w:szCs w:val="24"/>
        </w:rPr>
      </w:pPr>
    </w:p>
    <w:p w14:paraId="50DF6982" w14:textId="77777777" w:rsidR="00186596" w:rsidRDefault="00186596" w:rsidP="00186596">
      <w:pPr>
        <w:rPr>
          <w:rFonts w:ascii="Calibri" w:hAnsi="Calibri" w:cs="Calibri"/>
          <w:b/>
          <w:bCs/>
          <w:sz w:val="24"/>
          <w:szCs w:val="24"/>
        </w:rPr>
      </w:pPr>
    </w:p>
    <w:p w14:paraId="0B7CD747" w14:textId="77777777" w:rsidR="00186596" w:rsidRDefault="00186596" w:rsidP="00186596">
      <w:pPr>
        <w:rPr>
          <w:rFonts w:ascii="Calibri" w:hAnsi="Calibri" w:cs="Calibri"/>
          <w:b/>
          <w:bCs/>
          <w:sz w:val="24"/>
          <w:szCs w:val="24"/>
        </w:rPr>
      </w:pPr>
    </w:p>
    <w:p w14:paraId="058E6C76" w14:textId="77777777" w:rsidR="00186596" w:rsidRDefault="00186596" w:rsidP="00186596">
      <w:pPr>
        <w:rPr>
          <w:rFonts w:ascii="Calibri" w:hAnsi="Calibri" w:cs="Calibri"/>
          <w:b/>
          <w:bCs/>
          <w:sz w:val="24"/>
          <w:szCs w:val="24"/>
        </w:rPr>
      </w:pPr>
    </w:p>
    <w:p w14:paraId="0F581AF8" w14:textId="77777777" w:rsidR="00186596" w:rsidRDefault="00186596" w:rsidP="00186596">
      <w:pPr>
        <w:rPr>
          <w:rFonts w:ascii="Calibri" w:hAnsi="Calibri" w:cs="Calibri"/>
          <w:b/>
          <w:bCs/>
          <w:sz w:val="24"/>
          <w:szCs w:val="24"/>
        </w:rPr>
      </w:pPr>
    </w:p>
    <w:p w14:paraId="6312C730" w14:textId="77777777" w:rsidR="00186596" w:rsidRDefault="00186596" w:rsidP="00186596">
      <w:pPr>
        <w:rPr>
          <w:rFonts w:cstheme="minorHAnsi"/>
          <w:b/>
          <w:sz w:val="24"/>
          <w:szCs w:val="24"/>
        </w:rPr>
      </w:pPr>
    </w:p>
    <w:p w14:paraId="60944200" w14:textId="77777777" w:rsidR="00334329" w:rsidRPr="006603C9" w:rsidRDefault="00334329" w:rsidP="007977F3">
      <w:pPr>
        <w:jc w:val="center"/>
        <w:rPr>
          <w:rFonts w:cstheme="minorHAnsi"/>
          <w:b/>
          <w:sz w:val="24"/>
          <w:szCs w:val="24"/>
        </w:rPr>
      </w:pPr>
    </w:p>
    <w:p w14:paraId="53D880B5" w14:textId="77777777" w:rsidR="00CB4278" w:rsidRDefault="00CB4278" w:rsidP="007977F3">
      <w:pPr>
        <w:jc w:val="center"/>
        <w:rPr>
          <w:rFonts w:ascii="Microsoft New Tai Lue" w:hAnsi="Microsoft New Tai Lue" w:cs="Microsoft New Tai Lue"/>
          <w:b/>
          <w:sz w:val="20"/>
          <w:szCs w:val="20"/>
        </w:rPr>
      </w:pPr>
    </w:p>
    <w:sectPr w:rsidR="00CB4278" w:rsidSect="00A76AA4">
      <w:type w:val="continuous"/>
      <w:pgSz w:w="11906" w:h="16838"/>
      <w:pgMar w:top="1701" w:right="567" w:bottom="1701" w:left="567" w:header="709" w:footer="227" w:gutter="0"/>
      <w:pgBorders w:zOrder="back" w:display="firstPage">
        <w:top w:val="single" w:sz="36" w:space="1" w:color="063B88"/>
        <w:left w:val="single" w:sz="36" w:space="30" w:color="063B88"/>
        <w:bottom w:val="single" w:sz="36" w:space="1" w:color="063B88"/>
        <w:right w:val="single" w:sz="36" w:space="30" w:color="063B88"/>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0D0F52" w14:textId="77777777" w:rsidR="009B4D86" w:rsidRDefault="009B4D86" w:rsidP="005C421A">
      <w:pPr>
        <w:spacing w:after="0" w:line="240" w:lineRule="auto"/>
      </w:pPr>
      <w:r>
        <w:separator/>
      </w:r>
    </w:p>
  </w:endnote>
  <w:endnote w:type="continuationSeparator" w:id="0">
    <w:p w14:paraId="27D2DDF1" w14:textId="77777777" w:rsidR="009B4D86" w:rsidRDefault="009B4D86" w:rsidP="005C4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icrosoft New Tai Lue">
    <w:panose1 w:val="020B0502040204020203"/>
    <w:charset w:val="00"/>
    <w:family w:val="swiss"/>
    <w:pitch w:val="variable"/>
    <w:sig w:usb0="00000003" w:usb1="00000000" w:usb2="80000000" w:usb3="00000000" w:csb0="00000001" w:csb1="00000000"/>
  </w:font>
  <w:font w:name="Sitka Banner">
    <w:panose1 w:val="02000505000000020004"/>
    <w:charset w:val="00"/>
    <w:family w:val="auto"/>
    <w:pitch w:val="variable"/>
    <w:sig w:usb0="A00002EF" w:usb1="4000204B"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E73FD" w14:textId="77777777" w:rsidR="002E5338" w:rsidRPr="006C5436" w:rsidRDefault="002E5338" w:rsidP="002E5338">
    <w:pPr>
      <w:pStyle w:val="Footer"/>
      <w:rPr>
        <w:rFonts w:ascii="Microsoft New Tai Lue" w:hAnsi="Microsoft New Tai Lue" w:cs="Microsoft New Tai Lue"/>
        <w:sz w:val="18"/>
        <w:szCs w:val="18"/>
        <w:lang w:val="en-US"/>
      </w:rPr>
    </w:pPr>
    <w:r w:rsidRPr="0082136F">
      <w:rPr>
        <w:rFonts w:ascii="Microsoft New Tai Lue" w:hAnsi="Microsoft New Tai Lue" w:cs="Microsoft New Tai Lue"/>
        <w:b/>
        <w:bCs/>
        <w:sz w:val="18"/>
        <w:szCs w:val="18"/>
        <w:lang w:val="en-US"/>
      </w:rPr>
      <w:t>Our Lady’s Catholic Primary School</w:t>
    </w:r>
    <w:r w:rsidRPr="006C5436">
      <w:rPr>
        <w:rFonts w:ascii="Microsoft New Tai Lue" w:hAnsi="Microsoft New Tai Lue" w:cs="Microsoft New Tai Lue"/>
        <w:sz w:val="18"/>
        <w:szCs w:val="18"/>
        <w:lang w:val="en-US"/>
      </w:rPr>
      <w:tab/>
    </w:r>
    <w:r w:rsidRPr="006C5436">
      <w:rPr>
        <w:rFonts w:ascii="Microsoft New Tai Lue" w:hAnsi="Microsoft New Tai Lue" w:cs="Microsoft New Tai Lue"/>
        <w:sz w:val="18"/>
        <w:szCs w:val="18"/>
        <w:lang w:val="en-US"/>
      </w:rPr>
      <w:tab/>
      <w:t xml:space="preserve">Page </w:t>
    </w:r>
    <w:r w:rsidRPr="006C5436">
      <w:rPr>
        <w:rFonts w:ascii="Microsoft New Tai Lue" w:hAnsi="Microsoft New Tai Lue" w:cs="Microsoft New Tai Lue"/>
        <w:b/>
        <w:bCs/>
        <w:sz w:val="18"/>
        <w:szCs w:val="18"/>
        <w:lang w:val="en-US"/>
      </w:rPr>
      <w:fldChar w:fldCharType="begin"/>
    </w:r>
    <w:r w:rsidRPr="006C5436">
      <w:rPr>
        <w:rFonts w:ascii="Microsoft New Tai Lue" w:hAnsi="Microsoft New Tai Lue" w:cs="Microsoft New Tai Lue"/>
        <w:b/>
        <w:bCs/>
        <w:sz w:val="18"/>
        <w:szCs w:val="18"/>
        <w:lang w:val="en-US"/>
      </w:rPr>
      <w:instrText xml:space="preserve"> PAGE  \* Arabic  \* MERGEFORMAT </w:instrText>
    </w:r>
    <w:r w:rsidRPr="006C5436">
      <w:rPr>
        <w:rFonts w:ascii="Microsoft New Tai Lue" w:hAnsi="Microsoft New Tai Lue" w:cs="Microsoft New Tai Lue"/>
        <w:b/>
        <w:bCs/>
        <w:sz w:val="18"/>
        <w:szCs w:val="18"/>
        <w:lang w:val="en-US"/>
      </w:rPr>
      <w:fldChar w:fldCharType="separate"/>
    </w:r>
    <w:r>
      <w:rPr>
        <w:rFonts w:ascii="Microsoft New Tai Lue" w:hAnsi="Microsoft New Tai Lue" w:cs="Microsoft New Tai Lue"/>
        <w:b/>
        <w:bCs/>
        <w:sz w:val="18"/>
        <w:szCs w:val="18"/>
        <w:lang w:val="en-US"/>
      </w:rPr>
      <w:t>1</w:t>
    </w:r>
    <w:r w:rsidRPr="006C5436">
      <w:rPr>
        <w:rFonts w:ascii="Microsoft New Tai Lue" w:hAnsi="Microsoft New Tai Lue" w:cs="Microsoft New Tai Lue"/>
        <w:b/>
        <w:bCs/>
        <w:sz w:val="18"/>
        <w:szCs w:val="18"/>
        <w:lang w:val="en-US"/>
      </w:rPr>
      <w:fldChar w:fldCharType="end"/>
    </w:r>
    <w:r w:rsidRPr="006C5436">
      <w:rPr>
        <w:rFonts w:ascii="Microsoft New Tai Lue" w:hAnsi="Microsoft New Tai Lue" w:cs="Microsoft New Tai Lue"/>
        <w:sz w:val="18"/>
        <w:szCs w:val="18"/>
        <w:lang w:val="en-US"/>
      </w:rPr>
      <w:t xml:space="preserve"> of </w:t>
    </w:r>
    <w:r w:rsidRPr="006C5436">
      <w:rPr>
        <w:rFonts w:ascii="Microsoft New Tai Lue" w:hAnsi="Microsoft New Tai Lue" w:cs="Microsoft New Tai Lue"/>
        <w:b/>
        <w:bCs/>
        <w:sz w:val="18"/>
        <w:szCs w:val="18"/>
        <w:lang w:val="en-US"/>
      </w:rPr>
      <w:fldChar w:fldCharType="begin"/>
    </w:r>
    <w:r w:rsidRPr="006C5436">
      <w:rPr>
        <w:rFonts w:ascii="Microsoft New Tai Lue" w:hAnsi="Microsoft New Tai Lue" w:cs="Microsoft New Tai Lue"/>
        <w:b/>
        <w:bCs/>
        <w:sz w:val="18"/>
        <w:szCs w:val="18"/>
        <w:lang w:val="en-US"/>
      </w:rPr>
      <w:instrText xml:space="preserve"> NUMPAGES  \* Arabic  \* MERGEFORMAT </w:instrText>
    </w:r>
    <w:r w:rsidRPr="006C5436">
      <w:rPr>
        <w:rFonts w:ascii="Microsoft New Tai Lue" w:hAnsi="Microsoft New Tai Lue" w:cs="Microsoft New Tai Lue"/>
        <w:b/>
        <w:bCs/>
        <w:sz w:val="18"/>
        <w:szCs w:val="18"/>
        <w:lang w:val="en-US"/>
      </w:rPr>
      <w:fldChar w:fldCharType="separate"/>
    </w:r>
    <w:r>
      <w:rPr>
        <w:rFonts w:ascii="Microsoft New Tai Lue" w:hAnsi="Microsoft New Tai Lue" w:cs="Microsoft New Tai Lue"/>
        <w:b/>
        <w:bCs/>
        <w:sz w:val="18"/>
        <w:szCs w:val="18"/>
        <w:lang w:val="en-US"/>
      </w:rPr>
      <w:t>2</w:t>
    </w:r>
    <w:r w:rsidRPr="006C5436">
      <w:rPr>
        <w:rFonts w:ascii="Microsoft New Tai Lue" w:hAnsi="Microsoft New Tai Lue" w:cs="Microsoft New Tai Lue"/>
        <w:b/>
        <w:bCs/>
        <w:sz w:val="18"/>
        <w:szCs w:val="18"/>
        <w:lang w:val="en-US"/>
      </w:rPr>
      <w:fldChar w:fldCharType="end"/>
    </w:r>
  </w:p>
  <w:p w14:paraId="27449970" w14:textId="6AFAFF9F" w:rsidR="002E5338" w:rsidRDefault="00D2306B" w:rsidP="002E5338">
    <w:pPr>
      <w:pStyle w:val="Footer"/>
      <w:rPr>
        <w:rFonts w:ascii="Microsoft New Tai Lue" w:hAnsi="Microsoft New Tai Lue" w:cs="Microsoft New Tai Lue"/>
        <w:sz w:val="18"/>
        <w:szCs w:val="18"/>
        <w:lang w:val="en-US"/>
      </w:rPr>
    </w:pPr>
    <w:r>
      <w:rPr>
        <w:rFonts w:ascii="Microsoft New Tai Lue" w:hAnsi="Microsoft New Tai Lue" w:cs="Microsoft New Tai Lue"/>
        <w:sz w:val="18"/>
        <w:szCs w:val="18"/>
        <w:lang w:val="en-US"/>
      </w:rPr>
      <w:t>Phonics and Early Reading Policy</w:t>
    </w:r>
  </w:p>
  <w:p w14:paraId="0DBF2014" w14:textId="5C35B105" w:rsidR="002E5338" w:rsidRPr="006C5436" w:rsidRDefault="00A240DC" w:rsidP="002E5338">
    <w:pPr>
      <w:pStyle w:val="Footer"/>
      <w:rPr>
        <w:rFonts w:ascii="Microsoft New Tai Lue" w:hAnsi="Microsoft New Tai Lue" w:cs="Microsoft New Tai Lue"/>
        <w:sz w:val="18"/>
        <w:szCs w:val="18"/>
        <w:lang w:val="en-US"/>
      </w:rPr>
    </w:pPr>
    <w:r w:rsidRPr="00D2306B">
      <w:rPr>
        <w:rFonts w:ascii="Microsoft New Tai Lue" w:hAnsi="Microsoft New Tai Lue" w:cs="Microsoft New Tai Lue"/>
        <w:sz w:val="18"/>
        <w:szCs w:val="18"/>
        <w:lang w:val="en-US"/>
      </w:rPr>
      <w:t>Spring</w:t>
    </w:r>
    <w:r w:rsidR="002E5338" w:rsidRPr="00D2306B">
      <w:rPr>
        <w:rFonts w:ascii="Microsoft New Tai Lue" w:hAnsi="Microsoft New Tai Lue" w:cs="Microsoft New Tai Lue"/>
        <w:sz w:val="18"/>
        <w:szCs w:val="18"/>
        <w:lang w:val="en-US"/>
      </w:rPr>
      <w:t xml:space="preserve"> 202</w:t>
    </w:r>
    <w:r w:rsidRPr="00D2306B">
      <w:rPr>
        <w:rFonts w:ascii="Microsoft New Tai Lue" w:hAnsi="Microsoft New Tai Lue" w:cs="Microsoft New Tai Lue"/>
        <w:sz w:val="18"/>
        <w:szCs w:val="18"/>
        <w:lang w:val="en-US"/>
      </w:rPr>
      <w:t>6</w:t>
    </w:r>
  </w:p>
  <w:p w14:paraId="39813873" w14:textId="065A5938" w:rsidR="000F05A9" w:rsidRPr="006F326F" w:rsidRDefault="000F05A9" w:rsidP="00E301B0">
    <w:pPr>
      <w:pStyle w:val="Footer"/>
      <w:jc w:val="center"/>
      <w:rPr>
        <w:rFonts w:ascii="Microsoft New Tai Lue" w:hAnsi="Microsoft New Tai Lue" w:cs="Microsoft New Tai Lue"/>
        <w:b/>
        <w:sz w:val="18"/>
        <w:szCs w:val="18"/>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93169" w14:textId="35C7CACE" w:rsidR="000F05A9" w:rsidRPr="002E029C" w:rsidRDefault="000F05A9" w:rsidP="002E029C">
    <w:pPr>
      <w:pStyle w:val="Footer"/>
      <w:jc w:val="center"/>
      <w:rPr>
        <w:rFonts w:ascii="Microsoft New Tai Lue" w:hAnsi="Microsoft New Tai Lue" w:cs="Microsoft New Tai Lue"/>
        <w:b/>
        <w:sz w:val="18"/>
        <w:szCs w:val="18"/>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569522" w14:textId="77777777" w:rsidR="009B4D86" w:rsidRDefault="009B4D86" w:rsidP="005C421A">
      <w:pPr>
        <w:spacing w:after="0" w:line="240" w:lineRule="auto"/>
      </w:pPr>
      <w:r>
        <w:separator/>
      </w:r>
    </w:p>
  </w:footnote>
  <w:footnote w:type="continuationSeparator" w:id="0">
    <w:p w14:paraId="3327C8F9" w14:textId="77777777" w:rsidR="009B4D86" w:rsidRDefault="009B4D86" w:rsidP="005C4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DAB05" w14:textId="7A255C7E" w:rsidR="000F05A9" w:rsidRPr="00AE0D7D" w:rsidRDefault="00220287" w:rsidP="000D471B">
    <w:pPr>
      <w:pStyle w:val="Header"/>
      <w:spacing w:after="240"/>
      <w:jc w:val="center"/>
      <w:rPr>
        <w:rStyle w:val="eop"/>
        <w:rFonts w:ascii="Sitka Banner" w:hAnsi="Sitka Banner"/>
        <w:b/>
        <w:i/>
        <w:color w:val="000000"/>
        <w:sz w:val="12"/>
        <w:szCs w:val="18"/>
        <w:shd w:val="clear" w:color="auto" w:fill="FFFFFF"/>
      </w:rPr>
    </w:pPr>
    <w:r>
      <w:rPr>
        <w:noProof/>
      </w:rPr>
      <w:drawing>
        <wp:anchor distT="0" distB="0" distL="114300" distR="114300" simplePos="0" relativeHeight="251662336" behindDoc="0" locked="0" layoutInCell="1" allowOverlap="1" wp14:anchorId="2B9D68B5" wp14:editId="53EC7620">
          <wp:simplePos x="0" y="0"/>
          <wp:positionH relativeFrom="margin">
            <wp:align>center</wp:align>
          </wp:positionH>
          <wp:positionV relativeFrom="paragraph">
            <wp:posOffset>-243459</wp:posOffset>
          </wp:positionV>
          <wp:extent cx="511810" cy="661035"/>
          <wp:effectExtent l="0" t="0" r="2540" b="5715"/>
          <wp:wrapTopAndBottom/>
          <wp:docPr id="1918983166" name="Picture 2" descr="A red blue and yellow shield with a cross and a blue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560281" name="Picture 2" descr="A red blue and yellow shield with a cross and a blue and yellow logo&#10;&#10;AI-generated content may be incorrect."/>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61035"/>
                  </a:xfrm>
                  <a:prstGeom prst="rect">
                    <a:avLst/>
                  </a:prstGeom>
                  <a:noFill/>
                </pic:spPr>
              </pic:pic>
            </a:graphicData>
          </a:graphic>
          <wp14:sizeRelH relativeFrom="margin">
            <wp14:pctWidth>0</wp14:pctWidth>
          </wp14:sizeRelH>
          <wp14:sizeRelV relativeFrom="margin">
            <wp14:pctHeight>0</wp14:pctHeight>
          </wp14:sizeRelV>
        </wp:anchor>
      </w:drawing>
    </w:r>
    <w:r w:rsidR="000F05A9" w:rsidRPr="0039055E">
      <w:rPr>
        <w:rFonts w:ascii="Lucida Handwriting" w:hAnsi="Lucida Handwriting"/>
        <w:color w:val="222D65"/>
        <w:sz w:val="16"/>
        <w:szCs w:val="16"/>
        <w:shd w:val="clear" w:color="auto" w:fill="FFFFFF"/>
      </w:rPr>
      <w:t xml:space="preserve"> </w:t>
    </w:r>
    <w:r w:rsidR="000F05A9" w:rsidRPr="00FB332B">
      <w:rPr>
        <w:rStyle w:val="normaltextrun"/>
        <w:rFonts w:ascii="Lucida Handwriting" w:hAnsi="Lucida Handwriting"/>
        <w:color w:val="000000" w:themeColor="text1"/>
        <w:sz w:val="16"/>
        <w:szCs w:val="16"/>
        <w:shd w:val="clear" w:color="auto" w:fill="FFFFFF"/>
      </w:rPr>
      <w:t>‘</w:t>
    </w:r>
    <w:proofErr w:type="gramStart"/>
    <w:r w:rsidR="00365D06" w:rsidRPr="00663C7D">
      <w:rPr>
        <w:rStyle w:val="normaltextrun"/>
        <w:rFonts w:ascii="Lucida Handwriting" w:hAnsi="Lucida Handwriting"/>
        <w:color w:val="063B88"/>
        <w:sz w:val="16"/>
        <w:szCs w:val="16"/>
        <w:shd w:val="clear" w:color="auto" w:fill="FFFFFF"/>
      </w:rPr>
      <w:t>have</w:t>
    </w:r>
    <w:proofErr w:type="gramEnd"/>
    <w:r w:rsidR="00365D06" w:rsidRPr="00663C7D">
      <w:rPr>
        <w:rStyle w:val="normaltextrun"/>
        <w:rFonts w:ascii="Lucida Handwriting" w:hAnsi="Lucida Handwriting"/>
        <w:color w:val="063B88"/>
        <w:sz w:val="16"/>
        <w:szCs w:val="16"/>
        <w:shd w:val="clear" w:color="auto" w:fill="FFFFFF"/>
      </w:rPr>
      <w:t xml:space="preserve"> life and have it to the full</w:t>
    </w:r>
    <w:r w:rsidR="002E5338" w:rsidRPr="00663C7D">
      <w:rPr>
        <w:rStyle w:val="normaltextrun"/>
        <w:rFonts w:ascii="Lucida Handwriting" w:hAnsi="Lucida Handwriting"/>
        <w:color w:val="063B88"/>
        <w:sz w:val="16"/>
        <w:szCs w:val="16"/>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71" type="#_x0000_t75" style="width:208.5pt;height:333.15pt" o:bullet="t">
        <v:imagedata r:id="rId1" o:title="TK_LOGO_POINTER_RGB_bullet_blue"/>
      </v:shape>
    </w:pict>
  </w:numPicBullet>
  <w:abstractNum w:abstractNumId="0" w15:restartNumberingAfterBreak="0">
    <w:nsid w:val="02720B67"/>
    <w:multiLevelType w:val="hybridMultilevel"/>
    <w:tmpl w:val="1C8EE7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2922A5"/>
    <w:multiLevelType w:val="multilevel"/>
    <w:tmpl w:val="AF48E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2B0277E"/>
    <w:multiLevelType w:val="multilevel"/>
    <w:tmpl w:val="70C83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806E44"/>
    <w:multiLevelType w:val="hybridMultilevel"/>
    <w:tmpl w:val="8C38C58A"/>
    <w:lvl w:ilvl="0" w:tplc="EDE6508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DA7103"/>
    <w:multiLevelType w:val="multilevel"/>
    <w:tmpl w:val="90326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21616"/>
    <w:multiLevelType w:val="hybridMultilevel"/>
    <w:tmpl w:val="D4E62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47D1C"/>
    <w:multiLevelType w:val="hybridMultilevel"/>
    <w:tmpl w:val="6FD00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0B5B41"/>
    <w:multiLevelType w:val="multilevel"/>
    <w:tmpl w:val="2E446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492DD4"/>
    <w:multiLevelType w:val="hybridMultilevel"/>
    <w:tmpl w:val="91A4D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660D44"/>
    <w:multiLevelType w:val="hybridMultilevel"/>
    <w:tmpl w:val="763C7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4DF0"/>
    <w:multiLevelType w:val="hybridMultilevel"/>
    <w:tmpl w:val="76CA8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C76698"/>
    <w:multiLevelType w:val="hybridMultilevel"/>
    <w:tmpl w:val="C84CB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647758"/>
    <w:multiLevelType w:val="hybridMultilevel"/>
    <w:tmpl w:val="BAFE50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07CB3"/>
    <w:multiLevelType w:val="multilevel"/>
    <w:tmpl w:val="77E40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D03D80"/>
    <w:multiLevelType w:val="hybridMultilevel"/>
    <w:tmpl w:val="42983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E75C4C"/>
    <w:multiLevelType w:val="multilevel"/>
    <w:tmpl w:val="5114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AB26EC"/>
    <w:multiLevelType w:val="multilevel"/>
    <w:tmpl w:val="B1C0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6B80A70"/>
    <w:multiLevelType w:val="multilevel"/>
    <w:tmpl w:val="1EDE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8033E4F"/>
    <w:multiLevelType w:val="hybridMultilevel"/>
    <w:tmpl w:val="3C002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1E6513"/>
    <w:multiLevelType w:val="multilevel"/>
    <w:tmpl w:val="B0927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A7E3FD7"/>
    <w:multiLevelType w:val="hybridMultilevel"/>
    <w:tmpl w:val="96C8F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C53D52"/>
    <w:multiLevelType w:val="multilevel"/>
    <w:tmpl w:val="60B8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4B0DA5"/>
    <w:multiLevelType w:val="hybridMultilevel"/>
    <w:tmpl w:val="4F7CD6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BB071E"/>
    <w:multiLevelType w:val="hybridMultilevel"/>
    <w:tmpl w:val="9294A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A196168"/>
    <w:multiLevelType w:val="multilevel"/>
    <w:tmpl w:val="236AF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C3436B1"/>
    <w:multiLevelType w:val="hybridMultilevel"/>
    <w:tmpl w:val="84E83846"/>
    <w:lvl w:ilvl="0" w:tplc="48F6598E">
      <w:start w:val="1"/>
      <w:numFmt w:val="bullet"/>
      <w:pStyle w:val="4Bulletedcopyblue"/>
      <w:lvlText w:val=""/>
      <w:lvlPicBulletId w:val="0"/>
      <w:lvlJc w:val="left"/>
      <w:pPr>
        <w:ind w:left="340" w:hanging="170"/>
      </w:pPr>
      <w:rPr>
        <w:rFonts w:ascii="Symbol" w:hAnsi="Symbol" w:hint="default"/>
        <w:color w:val="auto"/>
        <w:sz w:val="20"/>
        <w:szCs w:val="2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DDE7C98"/>
    <w:multiLevelType w:val="hybridMultilevel"/>
    <w:tmpl w:val="239EE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5B29F3"/>
    <w:multiLevelType w:val="multilevel"/>
    <w:tmpl w:val="FD34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996EA3"/>
    <w:multiLevelType w:val="multilevel"/>
    <w:tmpl w:val="83721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3874303">
    <w:abstractNumId w:val="1"/>
  </w:num>
  <w:num w:numId="2" w16cid:durableId="1925533289">
    <w:abstractNumId w:val="27"/>
  </w:num>
  <w:num w:numId="3" w16cid:durableId="439565743">
    <w:abstractNumId w:val="3"/>
  </w:num>
  <w:num w:numId="4" w16cid:durableId="2022198258">
    <w:abstractNumId w:val="18"/>
  </w:num>
  <w:num w:numId="5" w16cid:durableId="1883011659">
    <w:abstractNumId w:val="19"/>
  </w:num>
  <w:num w:numId="6" w16cid:durableId="808787595">
    <w:abstractNumId w:val="23"/>
  </w:num>
  <w:num w:numId="7" w16cid:durableId="988288212">
    <w:abstractNumId w:val="30"/>
  </w:num>
  <w:num w:numId="8" w16cid:durableId="1816986170">
    <w:abstractNumId w:val="15"/>
  </w:num>
  <w:num w:numId="9" w16cid:durableId="895091227">
    <w:abstractNumId w:val="6"/>
  </w:num>
  <w:num w:numId="10" w16cid:durableId="183641571">
    <w:abstractNumId w:val="26"/>
  </w:num>
  <w:num w:numId="11" w16cid:durableId="557280930">
    <w:abstractNumId w:val="9"/>
  </w:num>
  <w:num w:numId="12" w16cid:durableId="175385879">
    <w:abstractNumId w:val="4"/>
  </w:num>
  <w:num w:numId="13" w16cid:durableId="137456860">
    <w:abstractNumId w:val="29"/>
  </w:num>
  <w:num w:numId="14" w16cid:durableId="1265771547">
    <w:abstractNumId w:val="2"/>
  </w:num>
  <w:num w:numId="15" w16cid:durableId="516700662">
    <w:abstractNumId w:val="21"/>
  </w:num>
  <w:num w:numId="16" w16cid:durableId="325791319">
    <w:abstractNumId w:val="17"/>
  </w:num>
  <w:num w:numId="17" w16cid:durableId="2074616157">
    <w:abstractNumId w:val="12"/>
  </w:num>
  <w:num w:numId="18" w16cid:durableId="236674961">
    <w:abstractNumId w:val="25"/>
  </w:num>
  <w:num w:numId="19" w16cid:durableId="404886055">
    <w:abstractNumId w:val="7"/>
  </w:num>
  <w:num w:numId="20" w16cid:durableId="1658920102">
    <w:abstractNumId w:val="0"/>
  </w:num>
  <w:num w:numId="21" w16cid:durableId="531577649">
    <w:abstractNumId w:val="24"/>
  </w:num>
  <w:num w:numId="22" w16cid:durableId="598637787">
    <w:abstractNumId w:val="16"/>
  </w:num>
  <w:num w:numId="23" w16cid:durableId="428814576">
    <w:abstractNumId w:val="11"/>
  </w:num>
  <w:num w:numId="24" w16cid:durableId="408890265">
    <w:abstractNumId w:val="14"/>
  </w:num>
  <w:num w:numId="25" w16cid:durableId="1443183162">
    <w:abstractNumId w:val="5"/>
  </w:num>
  <w:num w:numId="26" w16cid:durableId="572130647">
    <w:abstractNumId w:val="13"/>
  </w:num>
  <w:num w:numId="27" w16cid:durableId="714429016">
    <w:abstractNumId w:val="22"/>
  </w:num>
  <w:num w:numId="28" w16cid:durableId="2130777735">
    <w:abstractNumId w:val="28"/>
  </w:num>
  <w:num w:numId="29" w16cid:durableId="263878273">
    <w:abstractNumId w:val="20"/>
  </w:num>
  <w:num w:numId="30" w16cid:durableId="797183024">
    <w:abstractNumId w:val="10"/>
  </w:num>
  <w:num w:numId="31" w16cid:durableId="569968194">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21A"/>
    <w:rsid w:val="00000BE8"/>
    <w:rsid w:val="00006F35"/>
    <w:rsid w:val="00065DD5"/>
    <w:rsid w:val="000A0E41"/>
    <w:rsid w:val="000A6622"/>
    <w:rsid w:val="000C7225"/>
    <w:rsid w:val="000D471B"/>
    <w:rsid w:val="000F05A9"/>
    <w:rsid w:val="00132DD9"/>
    <w:rsid w:val="0013312A"/>
    <w:rsid w:val="00144FCA"/>
    <w:rsid w:val="0015073E"/>
    <w:rsid w:val="001562AF"/>
    <w:rsid w:val="001648BD"/>
    <w:rsid w:val="00186596"/>
    <w:rsid w:val="001B03E5"/>
    <w:rsid w:val="001D5585"/>
    <w:rsid w:val="001E7752"/>
    <w:rsid w:val="001F525F"/>
    <w:rsid w:val="001F756E"/>
    <w:rsid w:val="00220287"/>
    <w:rsid w:val="002272F3"/>
    <w:rsid w:val="002443CA"/>
    <w:rsid w:val="0025376E"/>
    <w:rsid w:val="00271AB8"/>
    <w:rsid w:val="002A1F7A"/>
    <w:rsid w:val="002D1E8B"/>
    <w:rsid w:val="002D20A7"/>
    <w:rsid w:val="002D4873"/>
    <w:rsid w:val="002E029C"/>
    <w:rsid w:val="002E5338"/>
    <w:rsid w:val="002F37E7"/>
    <w:rsid w:val="003120DE"/>
    <w:rsid w:val="003130D4"/>
    <w:rsid w:val="00334329"/>
    <w:rsid w:val="003425D6"/>
    <w:rsid w:val="00356E7D"/>
    <w:rsid w:val="00365D06"/>
    <w:rsid w:val="00366FA6"/>
    <w:rsid w:val="003720CF"/>
    <w:rsid w:val="0039055E"/>
    <w:rsid w:val="00397532"/>
    <w:rsid w:val="003A5B22"/>
    <w:rsid w:val="003B78FD"/>
    <w:rsid w:val="003B7F67"/>
    <w:rsid w:val="003C036C"/>
    <w:rsid w:val="003C0C49"/>
    <w:rsid w:val="003E151C"/>
    <w:rsid w:val="004319CC"/>
    <w:rsid w:val="004366C6"/>
    <w:rsid w:val="00445837"/>
    <w:rsid w:val="004652E7"/>
    <w:rsid w:val="00471437"/>
    <w:rsid w:val="0049269A"/>
    <w:rsid w:val="004A1DA1"/>
    <w:rsid w:val="004A5673"/>
    <w:rsid w:val="004A7E4D"/>
    <w:rsid w:val="004B6058"/>
    <w:rsid w:val="004D00C3"/>
    <w:rsid w:val="004F59CD"/>
    <w:rsid w:val="00502077"/>
    <w:rsid w:val="00505A14"/>
    <w:rsid w:val="005217B0"/>
    <w:rsid w:val="00542624"/>
    <w:rsid w:val="00567C78"/>
    <w:rsid w:val="00594C62"/>
    <w:rsid w:val="005A09EC"/>
    <w:rsid w:val="005A2179"/>
    <w:rsid w:val="005A4906"/>
    <w:rsid w:val="005B483C"/>
    <w:rsid w:val="005C421A"/>
    <w:rsid w:val="005D56C9"/>
    <w:rsid w:val="005E4E2D"/>
    <w:rsid w:val="006134BC"/>
    <w:rsid w:val="0062084D"/>
    <w:rsid w:val="006327E0"/>
    <w:rsid w:val="00636508"/>
    <w:rsid w:val="006373F6"/>
    <w:rsid w:val="006603C9"/>
    <w:rsid w:val="00663C7D"/>
    <w:rsid w:val="006930F6"/>
    <w:rsid w:val="006A1898"/>
    <w:rsid w:val="006A37EC"/>
    <w:rsid w:val="006A7EB9"/>
    <w:rsid w:val="006C048F"/>
    <w:rsid w:val="006C3298"/>
    <w:rsid w:val="006C5436"/>
    <w:rsid w:val="006C5654"/>
    <w:rsid w:val="006C5D37"/>
    <w:rsid w:val="006E00E9"/>
    <w:rsid w:val="006F1D81"/>
    <w:rsid w:val="006F326F"/>
    <w:rsid w:val="00732B3A"/>
    <w:rsid w:val="0075612F"/>
    <w:rsid w:val="0075618C"/>
    <w:rsid w:val="00760EE1"/>
    <w:rsid w:val="00763AD2"/>
    <w:rsid w:val="00772356"/>
    <w:rsid w:val="00775A37"/>
    <w:rsid w:val="007977F3"/>
    <w:rsid w:val="007B01D4"/>
    <w:rsid w:val="007B236B"/>
    <w:rsid w:val="007C2C8D"/>
    <w:rsid w:val="007D0F2E"/>
    <w:rsid w:val="007D329A"/>
    <w:rsid w:val="007D7ACA"/>
    <w:rsid w:val="007F5E39"/>
    <w:rsid w:val="0082136F"/>
    <w:rsid w:val="00852A62"/>
    <w:rsid w:val="00893A5B"/>
    <w:rsid w:val="008D0157"/>
    <w:rsid w:val="008F47D8"/>
    <w:rsid w:val="00930D7E"/>
    <w:rsid w:val="00936DE8"/>
    <w:rsid w:val="00937CF7"/>
    <w:rsid w:val="00941997"/>
    <w:rsid w:val="009541BD"/>
    <w:rsid w:val="00980ABB"/>
    <w:rsid w:val="00995247"/>
    <w:rsid w:val="009B1F39"/>
    <w:rsid w:val="009B4D86"/>
    <w:rsid w:val="009C597E"/>
    <w:rsid w:val="009C6134"/>
    <w:rsid w:val="009D62AD"/>
    <w:rsid w:val="00A04A72"/>
    <w:rsid w:val="00A1505D"/>
    <w:rsid w:val="00A21687"/>
    <w:rsid w:val="00A240DC"/>
    <w:rsid w:val="00A531CB"/>
    <w:rsid w:val="00A63876"/>
    <w:rsid w:val="00A64911"/>
    <w:rsid w:val="00A7218D"/>
    <w:rsid w:val="00A76420"/>
    <w:rsid w:val="00A76AA4"/>
    <w:rsid w:val="00A8440A"/>
    <w:rsid w:val="00AB2BC7"/>
    <w:rsid w:val="00AC2BBF"/>
    <w:rsid w:val="00AE0D7D"/>
    <w:rsid w:val="00AE3968"/>
    <w:rsid w:val="00B3507D"/>
    <w:rsid w:val="00B626C5"/>
    <w:rsid w:val="00B7087B"/>
    <w:rsid w:val="00B74428"/>
    <w:rsid w:val="00B81DF9"/>
    <w:rsid w:val="00B83D37"/>
    <w:rsid w:val="00BA1FFF"/>
    <w:rsid w:val="00BA2654"/>
    <w:rsid w:val="00BD4898"/>
    <w:rsid w:val="00BD5BF3"/>
    <w:rsid w:val="00BF5370"/>
    <w:rsid w:val="00C0543F"/>
    <w:rsid w:val="00C07263"/>
    <w:rsid w:val="00C11DFB"/>
    <w:rsid w:val="00C33876"/>
    <w:rsid w:val="00C519E7"/>
    <w:rsid w:val="00C974A6"/>
    <w:rsid w:val="00CB4278"/>
    <w:rsid w:val="00CB6D61"/>
    <w:rsid w:val="00CC5DD0"/>
    <w:rsid w:val="00CD2551"/>
    <w:rsid w:val="00CE17C9"/>
    <w:rsid w:val="00D02202"/>
    <w:rsid w:val="00D2306B"/>
    <w:rsid w:val="00D3305F"/>
    <w:rsid w:val="00D6619E"/>
    <w:rsid w:val="00D83CEC"/>
    <w:rsid w:val="00D970C9"/>
    <w:rsid w:val="00DA49A0"/>
    <w:rsid w:val="00DB1E4D"/>
    <w:rsid w:val="00DD7F2D"/>
    <w:rsid w:val="00E301B0"/>
    <w:rsid w:val="00E61A0C"/>
    <w:rsid w:val="00E67988"/>
    <w:rsid w:val="00E96A53"/>
    <w:rsid w:val="00EA03E7"/>
    <w:rsid w:val="00EB1EC8"/>
    <w:rsid w:val="00EF393E"/>
    <w:rsid w:val="00F17F19"/>
    <w:rsid w:val="00F463D0"/>
    <w:rsid w:val="00F65AFF"/>
    <w:rsid w:val="00F744F9"/>
    <w:rsid w:val="00FA0825"/>
    <w:rsid w:val="00FB332B"/>
    <w:rsid w:val="00FE0007"/>
    <w:rsid w:val="00FE7988"/>
    <w:rsid w:val="00FF2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52411D"/>
  <w15:chartTrackingRefBased/>
  <w15:docId w15:val="{2507FF75-EFC2-42F0-BA83-4860AF9C2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421A"/>
  </w:style>
  <w:style w:type="paragraph" w:styleId="Footer">
    <w:name w:val="footer"/>
    <w:basedOn w:val="Normal"/>
    <w:link w:val="FooterChar"/>
    <w:uiPriority w:val="99"/>
    <w:unhideWhenUsed/>
    <w:rsid w:val="005C4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421A"/>
  </w:style>
  <w:style w:type="character" w:customStyle="1" w:styleId="normaltextrun">
    <w:name w:val="normaltextrun"/>
    <w:basedOn w:val="DefaultParagraphFont"/>
    <w:rsid w:val="00F744F9"/>
  </w:style>
  <w:style w:type="character" w:customStyle="1" w:styleId="eop">
    <w:name w:val="eop"/>
    <w:basedOn w:val="DefaultParagraphFont"/>
    <w:rsid w:val="00F744F9"/>
  </w:style>
  <w:style w:type="paragraph" w:styleId="ListParagraph">
    <w:name w:val="List Paragraph"/>
    <w:basedOn w:val="Normal"/>
    <w:uiPriority w:val="34"/>
    <w:qFormat/>
    <w:rsid w:val="00FE0007"/>
    <w:pPr>
      <w:spacing w:after="0" w:line="240" w:lineRule="auto"/>
      <w:ind w:left="720"/>
      <w:contextualSpacing/>
    </w:pPr>
    <w:rPr>
      <w:rFonts w:ascii="Times New Roman" w:eastAsia="Times New Roman" w:hAnsi="Times New Roman" w:cs="Times New Roman"/>
      <w:sz w:val="20"/>
      <w:szCs w:val="20"/>
      <w:lang w:val="en-US"/>
    </w:rPr>
  </w:style>
  <w:style w:type="character" w:styleId="Hyperlink">
    <w:name w:val="Hyperlink"/>
    <w:basedOn w:val="DefaultParagraphFont"/>
    <w:uiPriority w:val="99"/>
    <w:unhideWhenUsed/>
    <w:rsid w:val="00B626C5"/>
    <w:rPr>
      <w:color w:val="0563C1" w:themeColor="hyperlink"/>
      <w:u w:val="single"/>
    </w:rPr>
  </w:style>
  <w:style w:type="character" w:customStyle="1" w:styleId="UnresolvedMention1">
    <w:name w:val="Unresolved Mention1"/>
    <w:basedOn w:val="DefaultParagraphFont"/>
    <w:uiPriority w:val="99"/>
    <w:semiHidden/>
    <w:unhideWhenUsed/>
    <w:rsid w:val="005A4906"/>
    <w:rPr>
      <w:color w:val="605E5C"/>
      <w:shd w:val="clear" w:color="auto" w:fill="E1DFDD"/>
    </w:rPr>
  </w:style>
  <w:style w:type="paragraph" w:customStyle="1" w:styleId="1bodycopy10pt">
    <w:name w:val="1 body copy 10pt"/>
    <w:basedOn w:val="Normal"/>
    <w:link w:val="1bodycopy10ptChar"/>
    <w:qFormat/>
    <w:rsid w:val="0039055E"/>
    <w:pPr>
      <w:spacing w:after="120" w:line="240" w:lineRule="auto"/>
    </w:pPr>
    <w:rPr>
      <w:rFonts w:ascii="Arial" w:eastAsia="MS Mincho" w:hAnsi="Arial" w:cs="Times New Roman"/>
      <w:sz w:val="20"/>
      <w:szCs w:val="24"/>
    </w:rPr>
  </w:style>
  <w:style w:type="paragraph" w:customStyle="1" w:styleId="4Bulletedcopyblue">
    <w:name w:val="4 Bulleted copy blue"/>
    <w:basedOn w:val="Normal"/>
    <w:qFormat/>
    <w:rsid w:val="0039055E"/>
    <w:pPr>
      <w:numPr>
        <w:numId w:val="2"/>
      </w:numPr>
      <w:spacing w:after="120" w:line="240" w:lineRule="auto"/>
    </w:pPr>
    <w:rPr>
      <w:rFonts w:ascii="Arial" w:eastAsia="MS Mincho" w:hAnsi="Arial" w:cs="Arial"/>
      <w:sz w:val="20"/>
      <w:szCs w:val="20"/>
    </w:rPr>
  </w:style>
  <w:style w:type="character" w:customStyle="1" w:styleId="1bodycopy10ptChar">
    <w:name w:val="1 body copy 10pt Char"/>
    <w:link w:val="1bodycopy10pt"/>
    <w:rsid w:val="0039055E"/>
    <w:rPr>
      <w:rFonts w:ascii="Arial" w:eastAsia="MS Mincho" w:hAnsi="Arial" w:cs="Times New Roman"/>
      <w:sz w:val="20"/>
      <w:szCs w:val="24"/>
    </w:rPr>
  </w:style>
  <w:style w:type="character" w:styleId="Strong">
    <w:name w:val="Strong"/>
    <w:uiPriority w:val="22"/>
    <w:qFormat/>
    <w:rsid w:val="0039055E"/>
    <w:rPr>
      <w:rFonts w:ascii="Arial" w:hAnsi="Arial"/>
      <w:b/>
      <w:bCs/>
      <w:sz w:val="22"/>
    </w:rPr>
  </w:style>
  <w:style w:type="paragraph" w:customStyle="1" w:styleId="Bulletedcopylevel2">
    <w:name w:val="Bulleted copy level 2"/>
    <w:basedOn w:val="1bodycopy10pt"/>
    <w:qFormat/>
    <w:rsid w:val="0039055E"/>
    <w:pPr>
      <w:numPr>
        <w:numId w:val="1"/>
      </w:numPr>
      <w:tabs>
        <w:tab w:val="num" w:pos="360"/>
      </w:tabs>
      <w:ind w:left="0" w:firstLine="0"/>
    </w:pPr>
  </w:style>
  <w:style w:type="paragraph" w:customStyle="1" w:styleId="Tablecopybulleted">
    <w:name w:val="Table copy bulleted"/>
    <w:basedOn w:val="Normal"/>
    <w:qFormat/>
    <w:rsid w:val="0039055E"/>
    <w:pPr>
      <w:keepLines/>
      <w:numPr>
        <w:numId w:val="3"/>
      </w:numPr>
      <w:spacing w:after="60" w:line="240" w:lineRule="auto"/>
      <w:textboxTightWrap w:val="allLines"/>
    </w:pPr>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39055E"/>
    <w:pPr>
      <w:spacing w:before="240"/>
    </w:pPr>
    <w:rPr>
      <w:b/>
      <w:color w:val="12263F"/>
      <w:sz w:val="24"/>
    </w:rPr>
  </w:style>
  <w:style w:type="character" w:customStyle="1" w:styleId="Subhead2Char">
    <w:name w:val="Subhead 2 Char"/>
    <w:link w:val="Subhead2"/>
    <w:rsid w:val="0039055E"/>
    <w:rPr>
      <w:rFonts w:ascii="Arial" w:eastAsia="MS Mincho" w:hAnsi="Arial" w:cs="Times New Roman"/>
      <w:b/>
      <w:color w:val="12263F"/>
      <w:sz w:val="24"/>
      <w:szCs w:val="24"/>
    </w:rPr>
  </w:style>
  <w:style w:type="character" w:customStyle="1" w:styleId="ms-rtethemeforecolor-1-5">
    <w:name w:val="ms-rtethemeforecolor-1-5"/>
    <w:rsid w:val="0039055E"/>
  </w:style>
  <w:style w:type="paragraph" w:styleId="NormalWeb">
    <w:name w:val="Normal (Web)"/>
    <w:basedOn w:val="Normal"/>
    <w:uiPriority w:val="99"/>
    <w:unhideWhenUsed/>
    <w:rsid w:val="003905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rsid w:val="0039055E"/>
  </w:style>
  <w:style w:type="paragraph" w:customStyle="1" w:styleId="1bodycopy">
    <w:name w:val="1 body copy"/>
    <w:basedOn w:val="Normal"/>
    <w:link w:val="1bodycopyChar"/>
    <w:qFormat/>
    <w:rsid w:val="0039055E"/>
    <w:pPr>
      <w:spacing w:after="120" w:line="240" w:lineRule="auto"/>
    </w:pPr>
    <w:rPr>
      <w:rFonts w:ascii="Arial" w:eastAsia="MS Mincho" w:hAnsi="Arial" w:cs="Times New Roman"/>
      <w:sz w:val="20"/>
      <w:szCs w:val="24"/>
    </w:rPr>
  </w:style>
  <w:style w:type="character" w:customStyle="1" w:styleId="1bodycopyChar">
    <w:name w:val="1 body copy Char"/>
    <w:link w:val="1bodycopy"/>
    <w:rsid w:val="0039055E"/>
    <w:rPr>
      <w:rFonts w:ascii="Arial" w:eastAsia="MS Mincho" w:hAnsi="Arial" w:cs="Times New Roman"/>
      <w:sz w:val="20"/>
      <w:szCs w:val="24"/>
    </w:rPr>
  </w:style>
  <w:style w:type="paragraph" w:customStyle="1" w:styleId="paragraph">
    <w:name w:val="paragraph"/>
    <w:basedOn w:val="Normal"/>
    <w:rsid w:val="0039055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8D015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D0157"/>
    <w:rPr>
      <w:rFonts w:asciiTheme="majorHAnsi" w:eastAsiaTheme="majorEastAsia" w:hAnsiTheme="majorHAnsi" w:cstheme="majorBidi"/>
      <w:spacing w:val="-10"/>
      <w:kern w:val="28"/>
      <w:sz w:val="56"/>
      <w:szCs w:val="56"/>
      <w14:ligatures w14:val="standardContextual"/>
    </w:rPr>
  </w:style>
  <w:style w:type="character" w:styleId="UnresolvedMention">
    <w:name w:val="Unresolved Mention"/>
    <w:basedOn w:val="DefaultParagraphFont"/>
    <w:uiPriority w:val="99"/>
    <w:semiHidden/>
    <w:unhideWhenUsed/>
    <w:rsid w:val="00C0543F"/>
    <w:rPr>
      <w:color w:val="605E5C"/>
      <w:shd w:val="clear" w:color="auto" w:fill="E1DFDD"/>
    </w:rPr>
  </w:style>
  <w:style w:type="paragraph" w:styleId="NoSpacing">
    <w:name w:val="No Spacing"/>
    <w:uiPriority w:val="1"/>
    <w:qFormat/>
    <w:rsid w:val="00AE3968"/>
    <w:pPr>
      <w:spacing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515715">
      <w:bodyDiv w:val="1"/>
      <w:marLeft w:val="0"/>
      <w:marRight w:val="0"/>
      <w:marTop w:val="0"/>
      <w:marBottom w:val="0"/>
      <w:divBdr>
        <w:top w:val="none" w:sz="0" w:space="0" w:color="auto"/>
        <w:left w:val="none" w:sz="0" w:space="0" w:color="auto"/>
        <w:bottom w:val="none" w:sz="0" w:space="0" w:color="auto"/>
        <w:right w:val="none" w:sz="0" w:space="0" w:color="auto"/>
      </w:divBdr>
      <w:divsChild>
        <w:div w:id="1750426469">
          <w:marLeft w:val="0"/>
          <w:marRight w:val="0"/>
          <w:marTop w:val="0"/>
          <w:marBottom w:val="0"/>
          <w:divBdr>
            <w:top w:val="none" w:sz="0" w:space="0" w:color="auto"/>
            <w:left w:val="none" w:sz="0" w:space="0" w:color="auto"/>
            <w:bottom w:val="none" w:sz="0" w:space="0" w:color="auto"/>
            <w:right w:val="none" w:sz="0" w:space="0" w:color="auto"/>
          </w:divBdr>
        </w:div>
        <w:div w:id="1256481879">
          <w:marLeft w:val="0"/>
          <w:marRight w:val="0"/>
          <w:marTop w:val="0"/>
          <w:marBottom w:val="0"/>
          <w:divBdr>
            <w:top w:val="none" w:sz="0" w:space="0" w:color="auto"/>
            <w:left w:val="none" w:sz="0" w:space="0" w:color="auto"/>
            <w:bottom w:val="none" w:sz="0" w:space="0" w:color="auto"/>
            <w:right w:val="none" w:sz="0" w:space="0" w:color="auto"/>
          </w:divBdr>
        </w:div>
        <w:div w:id="37169699">
          <w:marLeft w:val="0"/>
          <w:marRight w:val="0"/>
          <w:marTop w:val="0"/>
          <w:marBottom w:val="0"/>
          <w:divBdr>
            <w:top w:val="none" w:sz="0" w:space="0" w:color="auto"/>
            <w:left w:val="none" w:sz="0" w:space="0" w:color="auto"/>
            <w:bottom w:val="none" w:sz="0" w:space="0" w:color="auto"/>
            <w:right w:val="none" w:sz="0" w:space="0" w:color="auto"/>
          </w:divBdr>
        </w:div>
      </w:divsChild>
    </w:div>
    <w:div w:id="842166677">
      <w:bodyDiv w:val="1"/>
      <w:marLeft w:val="0"/>
      <w:marRight w:val="0"/>
      <w:marTop w:val="0"/>
      <w:marBottom w:val="0"/>
      <w:divBdr>
        <w:top w:val="none" w:sz="0" w:space="0" w:color="auto"/>
        <w:left w:val="none" w:sz="0" w:space="0" w:color="auto"/>
        <w:bottom w:val="none" w:sz="0" w:space="0" w:color="auto"/>
        <w:right w:val="none" w:sz="0" w:space="0" w:color="auto"/>
      </w:divBdr>
    </w:div>
    <w:div w:id="103226684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8" Type="http://schemas.openxmlformats.org/officeDocument/2006/relationships/hyperlink" Target="https://www.littlewandlelettersandsounds.org.uk/resources/my-letters-and-sounds/assessment-tool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andlelearningtrust.sharepoint.com/sites/WTSA2/Shared%20Documents/Forms/AllItems.aspx?csf=1&amp;web=1&amp;e=dA5Kg8&amp;cid=c07c4b6e%2D7eff%2D4834%2Db0a2%2De34e77f1195a&amp;FolderCTID=0x0120002B68E4606EDEEB42917E483D1520364F&amp;id=%2Fsites%2FWTSA2%2FShared%20Documents%2FLetters%20and%20Sounds%2FLetters%20and%20Sounds%20Revised%2FSigned%20off%20files%2FProgramme%20Overview%5FReception%20and%20Year%201%2Epdf&amp;parent=%2Fsites%2FWTSA2%2FShared%20Documents%2FLetters%20and%20Sounds%2FLetters%20and%20Sounds%20Revised%2FSigned%20off%20files" TargetMode="External"/><Relationship Id="rId17" Type="http://schemas.openxmlformats.org/officeDocument/2006/relationships/hyperlink" Target="https://www.littlewandlelettersandsounds.org.uk/resources/my-letters-and-sounds/assessment-tools/" TargetMode="External"/><Relationship Id="rId2" Type="http://schemas.openxmlformats.org/officeDocument/2006/relationships/customXml" Target="../customXml/item2.xml"/><Relationship Id="rId16" Type="http://schemas.openxmlformats.org/officeDocument/2006/relationships/hyperlink" Target="https://www.littlewandlelettersandsounds.org.uk/wp-content/uploads/2021/03/LS-KEY-GUIDANCE-GETTING-STARTED-ASSESSMENT-FINAL.pdf"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littlewandlelettersandsounds.org.uk/resources/for-parents/"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our-ladys.hereford.sch.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ittlewandlelettersandsounds.org.uk/wp-content/uploads/2021/11/LS-KEY-GUIDANCE-APPLICATION-OF-PHONICS-NEW-PD03-1.pdf" TargetMode="External"/><Relationship Id="rId22"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f746ab-88e9-424b-953c-75f65f7afac1">
      <Terms xmlns="http://schemas.microsoft.com/office/infopath/2007/PartnerControls"/>
    </lcf76f155ced4ddcb4097134ff3c332f>
    <TaxCatchAll xmlns="1139dd7f-09a2-4b5e-89e8-b5f78bda1d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6496DC35CC77141B61877E6C80E4419" ma:contentTypeVersion="14" ma:contentTypeDescription="Create a new document." ma:contentTypeScope="" ma:versionID="2aa5d12a5c3ed5edaa30ddcb19cde3aa">
  <xsd:schema xmlns:xsd="http://www.w3.org/2001/XMLSchema" xmlns:xs="http://www.w3.org/2001/XMLSchema" xmlns:p="http://schemas.microsoft.com/office/2006/metadata/properties" xmlns:ns2="75f746ab-88e9-424b-953c-75f65f7afac1" xmlns:ns3="1139dd7f-09a2-4b5e-89e8-b5f78bda1de4" targetNamespace="http://schemas.microsoft.com/office/2006/metadata/properties" ma:root="true" ma:fieldsID="b664103505419608ae0254170c604fb3" ns2:_="" ns3:_="">
    <xsd:import namespace="75f746ab-88e9-424b-953c-75f65f7afac1"/>
    <xsd:import namespace="1139dd7f-09a2-4b5e-89e8-b5f78bda1d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f746ab-88e9-424b-953c-75f65f7afac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4c92c4dd-2728-48e8-8f5c-04a9bd26f8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39dd7f-09a2-4b5e-89e8-b5f78bda1de4"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ac13ddd7-9437-46be-a877-79c7edeb243e}" ma:internalName="TaxCatchAll" ma:showField="CatchAllData" ma:web="1139dd7f-09a2-4b5e-89e8-b5f78bda1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1E97A4-6862-44DA-9C02-FB2999099767}">
  <ds:schemaRefs>
    <ds:schemaRef ds:uri="http://schemas.openxmlformats.org/officeDocument/2006/bibliography"/>
  </ds:schemaRefs>
</ds:datastoreItem>
</file>

<file path=customXml/itemProps2.xml><?xml version="1.0" encoding="utf-8"?>
<ds:datastoreItem xmlns:ds="http://schemas.openxmlformats.org/officeDocument/2006/customXml" ds:itemID="{DB0AB2BB-892B-4C96-A549-BC01BA5788D5}">
  <ds:schemaRefs>
    <ds:schemaRef ds:uri="http://schemas.microsoft.com/office/2006/metadata/properties"/>
    <ds:schemaRef ds:uri="http://schemas.microsoft.com/office/infopath/2007/PartnerControls"/>
    <ds:schemaRef ds:uri="75f746ab-88e9-424b-953c-75f65f7afac1"/>
    <ds:schemaRef ds:uri="1139dd7f-09a2-4b5e-89e8-b5f78bda1de4"/>
  </ds:schemaRefs>
</ds:datastoreItem>
</file>

<file path=customXml/itemProps3.xml><?xml version="1.0" encoding="utf-8"?>
<ds:datastoreItem xmlns:ds="http://schemas.openxmlformats.org/officeDocument/2006/customXml" ds:itemID="{0029BB52-ED0F-4046-8E52-629EDEA1429B}">
  <ds:schemaRefs>
    <ds:schemaRef ds:uri="http://schemas.microsoft.com/sharepoint/v3/contenttype/forms"/>
  </ds:schemaRefs>
</ds:datastoreItem>
</file>

<file path=customXml/itemProps4.xml><?xml version="1.0" encoding="utf-8"?>
<ds:datastoreItem xmlns:ds="http://schemas.openxmlformats.org/officeDocument/2006/customXml" ds:itemID="{4FAF9DE2-4421-4D97-8A2C-C8609FC302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f746ab-88e9-424b-953c-75f65f7afac1"/>
    <ds:schemaRef ds:uri="1139dd7f-09a2-4b5e-89e8-b5f78bda1d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1823</Words>
  <Characters>9583</Characters>
  <Application>Microsoft Office Word</Application>
  <DocSecurity>0</DocSecurity>
  <Lines>281</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dc:creator>
  <cp:keywords/>
  <dc:description/>
  <cp:lastModifiedBy>Mrs Flynn</cp:lastModifiedBy>
  <cp:revision>3</cp:revision>
  <dcterms:created xsi:type="dcterms:W3CDTF">2026-01-23T11:57:00Z</dcterms:created>
  <dcterms:modified xsi:type="dcterms:W3CDTF">2026-01-23T15:09:00Z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0x01010096496DC35CC77141B61877E6C80E4419</vt:lpwstr>
  </property>
</Properties>
</file>